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【悦享中环】香港1天 | 30人内中小团 | 含午+晚餐 | 港剧精华 | 星光大道 | 维多利亚港行程单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KH-20260105SP33292-0.5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广州出发—经深圳莲塘口岸集合过关—西九龙文化艺术公园、远观香港故宫文化博物馆外观、 远观 M +博物馆，香港大家乐餐券或酒楼午餐，会展中心金紫荆广场（约15分钟）、太平山顶（约90分钟）、中环大馆（约40分钟），中环石板街（约20分钟），香港摩天轮外观打卡（约15分钟）、乘天星小轮游维多利亚港（约15分钟）、香港钟楼星光大道自由活动（约30分钟）、享用晚餐、指定时间经莲塘口岸返回广州散团</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从广州出发，大概早上8：00-8：30左右深圳莲塘口岸集合，统一安排过关前往香港（具体以出发前一天工作人员通知为准；节假日出发时间视情况可能会提前集合出发！！）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w:br/>
                这里是香港回归祖国的见证 ，“永远盛开的紫荆花”面朝维多利亚海港 ，寓意着香港永远繁荣昌盛。
                <w:br/>
                【太平山顶】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，在古式古香的狮子亭和空旷怡人的山顶公园是太平山顶的最佳观赏位置。(注：著名的香港杜莎夫人蜡像馆、凌霄阁也在太平山顶，游客可自费参观，满1周岁以上按照正常票价收)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 （约30分钟）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【香港市区享用晚餐】 
                <w:br/>
                体验香港市区极具烟火气的餐食，菜式丰富多样，兼顾多人饮食喜好，快速感受地道港式风味。
                <w:br/>
                温馨提示：
                <w:br/>
                可自费升级参加维港夜游项目（时长约45分钟左右）
                <w:br/>
                沉浸式体验世界三大夜景之最，感受香港的繁荣与活力。
                <w:br/>
                参考游轮：洋紫荆号/东方之珠号/海龙明珠号。
                <w:br/>
                约定时间集合返程（先将住宿游客送回酒店）
                <w:br/>
                请务必提前留好司机的车牌及导游领队电话，请游客一定要按约定时间和地点上车，旅游巴士即停即走，如果未按集合时间回程的，当自动放弃回程，交通费自理！集合经深圳莲塘口岸返回广州散团。
                <w:br/>
                <w:br/>
                以上行程时间，在不影响行程和时间的前提下，
                <w:br/>
                导游可能会根据情况调整浏览顺序和时间，敬请谅解！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酒店：无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人身意外伤害保险费用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1、赠送香港天星小轮维港(天气及政策性原因如维港烟花时段取消费用不退)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br/>
                <w:br/>
                以上注意事项旅行社已悉数告知，并将此注意事项作为旅游合同的一部分，具有同等法律效力！为确保您的人身财产安全并确保您此次旅行愉快，敬请请仔细阅读！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br/>
                <w:br/>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因2026年春节期间，港澳地区受出入境口岸、交通管制、市区路、景点人流拥堵等影响，行程中部分景点会受到影响，详情的参考如下；
                <w:br/>
                1：黄大仙：初一至初五（2.17-2.21）取消此景点，免费专案无费用可退
                <w:br/>
                2：天星小轮：初一至初五（2.17-2.21）取消此最点，赠送专案无费用可退
                <w:br/>
                3：日油麻地警署.涉及不开门的日期改外最拍照（具体以当天是否开门为准）
                <w:br/>
                4.涉及包含香港故宫畏点的产品：初一至初二（2.17-2.18）闭馆取消，退费50/人
                <w:br/>
                5；维港夜船；初二（2.18）受维港烟花汇演影响，上维港的时间为白天，看不到夜景
                <w:br/>
                6.初一花车巡游大面积封路，初二维港烟花大面积封路，钟楼、中环码头、摩天轮，会展中心、金紫广场等维港两岸片区和部份尖沙咀片区可能无法前往，我司有权视实际情况灵活调整行程；
                <w:br/>
                -特此通知！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2026-04-25T00:47:45+08:00</dcterms:created>
  <dcterms:modified xsi:type="dcterms:W3CDTF">2026-04-25T00:47:45+08:00</dcterms:modified>
</cp:coreProperties>
</file>

<file path=docProps/custom.xml><?xml version="1.0" encoding="utf-8"?>
<Properties xmlns="http://schemas.openxmlformats.org/officeDocument/2006/custom-properties" xmlns:vt="http://schemas.openxmlformats.org/officeDocument/2006/docPropsVTypes"/>
</file>