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劲爆西葡】西班牙+葡萄牙+安道尔11天（南航广州往返）|含全餐（自由活动除外）|马德里皇宫|4小镇巡游|西班牙海鲜饭|升级1晚超豪华酒店行程单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EU202604281035HC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-特别安排品尝西葡地道美食：西班牙海鲜饭、葡式蛋挞。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10:10/18:30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里斯本-(大巴约220公里)-塞维利亚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塞维利亚-(大巴约200公里)-太阳海岸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罕布拉宫】外观（游览不少于30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●【萨拉戈萨政府喷泉大广场】,政府喷泉大广场，因广场上的皮拉尔圣母圣殿主教堂而得名。在广场两端，一端有一座西班牙著名的浪漫注意大画家弗朗西斯哥·戈雅的铜像，另一端有一座凯撒大帝铜像。
                <w:br/>
                ●【萨拉戈萨】,是由奥古斯都大帝建立的罗马城市演变而来，仍保留许多古罗马时期的城墙遗址，不同时代的教堂、桥梁、钟楼、宫殿等等。
                <w:br/>
                ●【皮拉尔圣母基督大教堂】外观,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住宿：全程欧洲豪华或同等级酒店，升级一晚超豪华：以两人一房为标准、酒店欧陆式早餐
                <w:br/>
                2.	用餐：行程注明所含的9个早餐15个正餐（含1个特色餐：西班牙海鲜饭，赠送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门票：行程中所含的首道门票：马德里皇宫，含人工官导讲解；详细参照附带行程中所列之景点（其他为免费对外开放或外观景点或另付费项目）； 
                <w:br/>
                6.	保险：境外30万人民币医疗险。自备签证或免签的客人请自理旅游意外保险。
                <w:br/>
                7.   全程司导服务费、签证费 ，共计4000元/人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葡萄牙 BOUTIQUE  DOS RELOGIOS PLU</w:t>
            </w:r>
          </w:p>
        </w:tc>
        <w:tc>
          <w:tcPr/>
          <w:p>
            <w:pPr>
              <w:pStyle w:val="indent"/>
            </w:pPr>
            <w:r>
              <w:rPr>
                <w:rFonts w:ascii="宋体" w:hAnsi="宋体" w:eastAsia="宋体" w:cs="宋体"/>
                <w:color w:val="000000"/>
                <w:sz w:val="20"/>
                <w:szCs w:val="20"/>
              </w:rPr>
              <w:t xml:space="preserve">世界名表专卖店</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 El CORTE INGLES 英格列斯百货</w:t>
            </w:r>
          </w:p>
        </w:tc>
        <w:tc>
          <w:tcPr/>
          <w:p>
            <w:pPr>
              <w:pStyle w:val="indent"/>
            </w:pPr>
            <w:r>
              <w:rPr>
                <w:rFonts w:ascii="宋体" w:hAnsi="宋体" w:eastAsia="宋体" w:cs="宋体"/>
                <w:color w:val="000000"/>
                <w:sz w:val="20"/>
                <w:szCs w:val="20"/>
              </w:rPr>
              <w:t xml:space="preserve">百货公司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巴塞罗那 RABAT</w:t>
            </w:r>
          </w:p>
        </w:tc>
        <w:tc>
          <w:tcPr/>
          <w:p>
            <w:pPr>
              <w:pStyle w:val="indent"/>
            </w:pPr>
            <w:r>
              <w:rPr>
                <w:rFonts w:ascii="宋体" w:hAnsi="宋体" w:eastAsia="宋体" w:cs="宋体"/>
                <w:color w:val="000000"/>
                <w:sz w:val="20"/>
                <w:szCs w:val="20"/>
              </w:rPr>
              <w:t xml:space="preserve">珠宝 名表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直布罗陀海峡</w:t>
            </w:r>
          </w:p>
        </w:tc>
        <w:tc>
          <w:tcPr/>
          <w:p>
            <w:pPr>
              <w:pStyle w:val="indent"/>
            </w:pPr>
            <w:r>
              <w:rPr>
                <w:rFonts w:ascii="宋体" w:hAnsi="宋体" w:eastAsia="宋体" w:cs="宋体"/>
                <w:color w:val="000000"/>
                <w:sz w:val="20"/>
                <w:szCs w:val="20"/>
              </w:rPr>
              <w:t xml:space="preserve">
                欧洲伊比利亚半岛南端的城市和港口。在直布罗陀海峡东端的北岸，扼大西洋和地中海交通咽喉，南对西班牙的北非属地休达市，战略地位十分重要。直布罗陀海峡长90公里，宽12公里至43公里，是大西洋和地中海之间唯一的海上通道。1704年起被英国占领为殖民地。1869年苏伊士运河通航后，战略地位加强。是重要的要塞和海空军基地，自最南端的欧罗巴角灯台，天气晴好时能望见对岸的非洲大陆。
                <w:br/>
                <w:br/>
                包含预定费、司机服务费、导游服务费、车费、出入境费（仅限中国护照）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阿尔罕布拉宫花园</w:t>
            </w:r>
          </w:p>
        </w:tc>
        <w:tc>
          <w:tcPr/>
          <w:p>
            <w:pPr>
              <w:pStyle w:val="indent"/>
            </w:pPr>
            <w:r>
              <w:rPr>
                <w:rFonts w:ascii="宋体" w:hAnsi="宋体" w:eastAsia="宋体" w:cs="宋体"/>
                <w:color w:val="000000"/>
                <w:sz w:val="20"/>
                <w:szCs w:val="20"/>
              </w:rPr>
              <w:t xml:space="preserve">
                阿尔罕布拉宫是中世纪摩尔人在西班牙建立的格拉纳达王国的王宫。是摩尔人在西班牙留下的建筑精华，那独具伊斯兰风格的装饰建筑让每个到过这里的人无不惊叹，也是许多影视剧热捧的拍摄地， 比如大家熟知的美剧《权力的游戏》
                <w:br/>
                <w:br/>
                包含预定费、门票、专职讲解费、停车费、司机服务费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弗拉明戈舞</w:t>
            </w:r>
          </w:p>
        </w:tc>
        <w:tc>
          <w:tcPr/>
          <w:p>
            <w:pPr>
              <w:pStyle w:val="indent"/>
            </w:pPr>
            <w:r>
              <w:rPr>
                <w:rFonts w:ascii="宋体" w:hAnsi="宋体" w:eastAsia="宋体" w:cs="宋体"/>
                <w:color w:val="000000"/>
                <w:sz w:val="20"/>
                <w:szCs w:val="20"/>
              </w:rPr>
              <w:t xml:space="preserve">
                弗拉明戈舞(Flamenco Dance)，作为当今世界最富感染力的流行舞种，是吉普赛文化和西班牙的安达卢西亚民间文化的结合。在早期的演变发展过程中，曾受到最早的东印度舞(比如深蹲、两腿外开位置、身体和手臂的大幅度弯曲、张开的手指、快速的转身、脚板的鼓点打击节奏等)和阿拉伯舞(手指的击打节奏、手鼓的运用以及她别具一格的服装等)的影响。
                <w:br/>
                <w:br/>
                包含预定费、门票、1杯软饮、司机服务费、导游服务费、车费、停车费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北非风情摩洛哥一日游</w:t>
            </w:r>
          </w:p>
        </w:tc>
        <w:tc>
          <w:tcPr/>
          <w:p>
            <w:pPr>
              <w:pStyle w:val="indent"/>
            </w:pPr>
            <w:r>
              <w:rPr>
                <w:rFonts w:ascii="宋体" w:hAnsi="宋体" w:eastAsia="宋体" w:cs="宋体"/>
                <w:color w:val="000000"/>
                <w:sz w:val="20"/>
                <w:szCs w:val="20"/>
              </w:rPr>
              <w:t xml:space="preserve">
                跨越欧非大陆往返豪华游轮+遥望大西洋地中海分界线+丹吉尔古城+艾西拉蓝色小镇+赫拉克勒斯非洲水洞+卡斯巴灯塔+摩洛哥特色餐+肚皮舞表演
                <w:br/>
                含司机服务+导游服务费+官导服务费+高速费+车费+出入境+船务费+特色餐+表演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290.00</w:t>
            </w:r>
          </w:p>
        </w:tc>
      </w:tr>
      <w:tr>
        <w:trPr/>
        <w:tc>
          <w:tcPr/>
          <w:p>
            <w:pPr>
              <w:pStyle w:val="indent"/>
            </w:pPr>
            <w:r>
              <w:rPr>
                <w:rFonts w:ascii="宋体" w:hAnsi="宋体" w:eastAsia="宋体" w:cs="宋体"/>
                <w:color w:val="000000"/>
                <w:sz w:val="20"/>
                <w:szCs w:val="20"/>
              </w:rPr>
              <w:t xml:space="preserve">西班牙特色餐（海鲜大餐、烤乳猪、TAPAS特色餐）</w:t>
            </w:r>
          </w:p>
        </w:tc>
        <w:tc>
          <w:tcPr/>
          <w:p>
            <w:pPr>
              <w:pStyle w:val="indent"/>
            </w:pPr>
            <w:r>
              <w:rPr>
                <w:rFonts w:ascii="宋体" w:hAnsi="宋体" w:eastAsia="宋体" w:cs="宋体"/>
                <w:color w:val="000000"/>
                <w:sz w:val="20"/>
                <w:szCs w:val="20"/>
              </w:rPr>
              <w:t xml:space="preserve">
                品尝西班牙得天独厚的海鲜大餐。
                <w:br/>
                烤乳猪餐是西班牙的名菜，它是西班牙中必不可少的项目。几乎所有的烤乳猪餐饭店门口都有憨态可掬的小猪造型，或趴或仰，无一不是引诱你去吃它。
                <w:br/>
                TAPAS特色小吃，西班牙必吃的特色美食。
                <w:br/>
                <w:br/>
                包含预定费、餐费、车费、停车费、司机服务费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米哈斯+埃武拉</w:t>
            </w:r>
          </w:p>
        </w:tc>
        <w:tc>
          <w:tcPr/>
          <w:p>
            <w:pPr>
              <w:pStyle w:val="indent"/>
            </w:pPr>
            <w:r>
              <w:rPr>
                <w:rFonts w:ascii="宋体" w:hAnsi="宋体" w:eastAsia="宋体" w:cs="宋体"/>
                <w:color w:val="000000"/>
                <w:sz w:val="20"/>
                <w:szCs w:val="20"/>
              </w:rPr>
              <w:t xml:space="preserve">
                米哈斯位于西班牙南部，与马拉加一衣带水的米哈斯是一座白色的小镇，红顶白墙的房屋沿着坡度平缓的山麓展开。
                <w:br/>
                联合国教科文组织认定的世界文化遗产之一，中世纪的埃武拉(Evora)拥有古老的城墙、铺满鹅卵石的狭窄小径、造型优美的拱门、规模宏大的官邸和宫殿。14-15世纪的瘟疫和战争造就了举世闻名的人骨教堂：当时由于骸骨实在太多，有教士开始把骸骨搬进教堂堆成金字塔状，后来这些人骨被用来充当装饰素材，形成了世所罕见的奇观。
                <w:br/>
                <w:br/>
                包含预定费、车费、停车费、司机服务费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“当代抽象派画鼻祖”-毕加索的故乡，马拉加观光</w:t>
            </w:r>
          </w:p>
        </w:tc>
        <w:tc>
          <w:tcPr/>
          <w:p>
            <w:pPr>
              <w:pStyle w:val="indent"/>
            </w:pPr>
            <w:r>
              <w:rPr>
                <w:rFonts w:ascii="宋体" w:hAnsi="宋体" w:eastAsia="宋体" w:cs="宋体"/>
                <w:color w:val="000000"/>
                <w:sz w:val="20"/>
                <w:szCs w:val="20"/>
              </w:rPr>
              <w:t xml:space="preserve">
                “当代抽象派画鼻祖”-毕加索的故乡，马拉加观光。 毕加索故居博物馆入内参观游览，老城区摩尔人城堡山脚下的古罗马遗址仿佛穿越回两个不同的世纪，见证不同历史，未封顶的马拉加大教堂述说着西班牙内战的故事。漫步马拉加老城，体验摩尔人风格街道的古朴宁静。
                <w:br/>
                 包含内容：司机服务+导游服务费+高速费+车费+入内门票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巴塞罗那深度游+里斯本深度游</w:t>
            </w:r>
          </w:p>
        </w:tc>
        <w:tc>
          <w:tcPr/>
          <w:p>
            <w:pPr>
              <w:pStyle w:val="indent"/>
            </w:pPr>
            <w:r>
              <w:rPr>
                <w:rFonts w:ascii="宋体" w:hAnsi="宋体" w:eastAsia="宋体" w:cs="宋体"/>
                <w:color w:val="000000"/>
                <w:sz w:val="20"/>
                <w:szCs w:val="20"/>
              </w:rPr>
              <w:t xml:space="preserve">
                巴塞罗那老城——哥特区，是整个巴塞罗那古历史文明的缩影：八百年沧桑的主教座堂，古罗马的堡垒城墙，中世纪的古镇街巷。
                <w:br/>
                里斯本老城区的光复广场、古老的罗西欧火车站和罗西欧广场、胡斯塔升降机……这些老建筑它经历了1755里斯本大地震，溃塌和重建，见证葡萄牙的辉煌和衰落，让我们走近它们了解葡萄牙的历史和文化。 
                <w:br/>
                <w:br/>
                包含预定费、停车费、司机服务费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塞戈维亚+佩尼斯科拉</w:t>
            </w:r>
          </w:p>
        </w:tc>
        <w:tc>
          <w:tcPr/>
          <w:p>
            <w:pPr>
              <w:pStyle w:val="indent"/>
            </w:pPr>
            <w:r>
              <w:rPr>
                <w:rFonts w:ascii="宋体" w:hAnsi="宋体" w:eastAsia="宋体" w:cs="宋体"/>
                <w:color w:val="000000"/>
                <w:sz w:val="20"/>
                <w:szCs w:val="20"/>
              </w:rPr>
              <w:t xml:space="preserve">
                塞戈维亚古城为西班牙本国三大重点文化保护名城，世界文化遗产，举世文明的双层古罗马高架引水渠，外观该城中著名的城堡—迪斯尼动画中白雪公主城堡的原形。
                <w:br/>
                佩尼斯科拉是西班牙海边小镇、《权利的游戏》取景地，参观佩尼斯科拉城堡。白色建筑镶嵌在满目碧蓝的海岸边，恍惚间让人以为身处希腊的爱琴海。小镇将地中海元素与中世纪风格完美融合，既有建在海边的灰色岩石堡垒，又有成片的橄榄树和杏树林，在蓝天白云的映衬下，无比明媚。这里是《权力的游戏》中奴隶湾城邦-弥林的取景地，西班牙最美丽的地方之一。
                <w:br/>
                <w:br/>
                包含预定费、车费、停车费、司导服务费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圣家族教堂+奎尔公园</w:t>
            </w:r>
          </w:p>
        </w:tc>
        <w:tc>
          <w:tcPr/>
          <w:p>
            <w:pPr>
              <w:pStyle w:val="indent"/>
            </w:pPr>
            <w:r>
              <w:rPr>
                <w:rFonts w:ascii="宋体" w:hAnsi="宋体" w:eastAsia="宋体" w:cs="宋体"/>
                <w:color w:val="000000"/>
                <w:sz w:val="20"/>
                <w:szCs w:val="20"/>
              </w:rPr>
              <w:t xml:space="preserve">
                圣家族大教堂是西班牙建筑大师安东尼奥·高迪的毕生代表作。始建于1882年3月19日，至今已经代代相传的建造了一百多年，官方预计2026年竣工。尽管该教堂还未竣工，但已被联合国教科文组织选为世界遗产。
                <w:br/>
                奎尔公园始建于1900年，本来是富商奎尔在巴城西北荒野处筹划的高级住宅区，如今是以眩目的碎马赛克拼贴及入口的糖果屋闻名的公园，高迪在这里工作和生活了整整20年，是奎尔公园的设计师，他的自然主义理念在这里逐步成熟并得到了充分展现。
                <w:br/>
                <w:br/>
                包含预定费、车费、门票、专职讲解费、服务费。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辛特拉+罗卡角</w:t>
            </w:r>
          </w:p>
        </w:tc>
        <w:tc>
          <w:tcPr/>
          <w:p>
            <w:pPr>
              <w:pStyle w:val="indent"/>
            </w:pPr>
            <w:r>
              <w:rPr>
                <w:rFonts w:ascii="宋体" w:hAnsi="宋体" w:eastAsia="宋体" w:cs="宋体"/>
                <w:color w:val="000000"/>
                <w:sz w:val="20"/>
                <w:szCs w:val="20"/>
              </w:rPr>
              <w:t xml:space="preserve">
                这是一座位于辛特拉山下的小城，也是诗人拜伦笔下的“乐土”：富饶、美丽、奇异、隐蔽。这里品种多样的奇花异草围绕着豪华的公寓，悠闲的生活气息，令人眷恋不已。
                <w:br/>
                罗卡角是整个欧亚大陆的最西点。人们在罗卡角的山崖上建了一座灯塔和一个面向大洋的十字架。碑上以葡萄牙语写有著名的一句话：“陆止于此、海始于斯”（Onde a terra acaba e o mar começa)。罗卡角曾被网民评为“全球最值得去的50个地方”之一。
                <w:br/>
                <w:br/>
                包含预定费、车费、停车费、司导服务费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托莱多古城+龙达古城</w:t>
            </w:r>
          </w:p>
        </w:tc>
        <w:tc>
          <w:tcPr/>
          <w:p>
            <w:pPr>
              <w:pStyle w:val="indent"/>
            </w:pPr>
            <w:r>
              <w:rPr>
                <w:rFonts w:ascii="宋体" w:hAnsi="宋体" w:eastAsia="宋体" w:cs="宋体"/>
                <w:color w:val="000000"/>
                <w:sz w:val="20"/>
                <w:szCs w:val="20"/>
              </w:rPr>
              <w:t xml:space="preserve">
                托莱多于1987年被联合国教科文组织宣布为人类遗产城市，其古建筑群保存完好，包括哥特式、穆迪哈尔式、巴洛克式和新古典式各类教堂、寺院、修道院、王宫、城墙、博物馆等古建筑70多处。主要景点有:比萨格拉门、太阳门、大教堂、圣多美教堂等。
                <w:br/>
                龙达古城是西班牙斗牛的发源地，热爱斗牛的海明威就被带到了这里，而后又给这座在石头上的天空之城谱了一曲浪漫之歌。整个城市目之所及都是浪漫的风景⋯⋯矗立于悬崖之上的龙达非常壮观，溪水将它一分为二，新城和老城有着不一样的生机与魅力。
                <w:br/>
                <w:br/>
                包含预定费、车费、停车费、官导服务费、司机服务费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2026-04-28T20:37:46+08:00</dcterms:created>
  <dcterms:modified xsi:type="dcterms:W3CDTF">2026-04-28T20:37:46+08:00</dcterms:modified>
</cp:coreProperties>
</file>

<file path=docProps/custom.xml><?xml version="1.0" encoding="utf-8"?>
<Properties xmlns="http://schemas.openxmlformats.org/officeDocument/2006/custom-properties" xmlns:vt="http://schemas.openxmlformats.org/officeDocument/2006/docPropsVTypes"/>
</file>