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【海岛玩家】海南三亚双飞4天丨蜈支洲岛丨亚特兰蒂斯水世界或水族馆2选1丨南山丨特色海鲜餐丨游艇出海丨3大住宿标准随心选行程单</w:t>
      </w:r>
    </w:p>
    <w:p>
      <w:pPr>
        <w:jc w:val="center"/>
        <w:spacing w:after="100"/>
      </w:pPr>
      <w:r>
        <w:rPr>
          <w:rFonts w:ascii="宋体" w:hAnsi="宋体" w:eastAsia="宋体" w:cs="宋体"/>
          <w:sz w:val="20"/>
          <w:szCs w:val="20"/>
        </w:rPr>
        <w:t xml:space="preserve">网红海陆空玩法，酒店连住不挪窝</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MJJQ-20260128-SY2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广州-三亚AQ1111/20:10-21:40、AQ1113/06:35-08:30
                <w:br/>
                三亚-广州AQ1112/22:40-00:15+1，仅供参考，最终航班以实际出票为准。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★经典&amp;大牌：5A蜈支洲岛+5A南山文化旅游区
                <w:br/>
                ★潮玩打卡：LOFT飞桥游艇激情玩海+后海小镇+亚特兰蒂斯水世界或失落的空间水族馆（2选1）
                <w:br/>
                ★特色美食：养生椰子宴+特别赠送-三亚火车头海鲜广场定制海鲜餐
                <w:br/>
                ★甄选睡眠：3大住宿标准随心选
                <w:br/>
                品质四钻版：全程入住三亚网评四钻精品酒店
                <w:br/>
                五钻海景版：全程入住三亚网评五钻度假酒店.海景房
                <w:br/>
                精品五钻版：全程入住三亚东融嘉宾国际酒店（三亚湾亚太雅高诺富特酒店）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广州-三亚（飞行时间约70-80分钟）
                <w:br/>
                于指定时间自行前往广州白云机场（具体时间/位置出团前1-2天告知，建议提前120分钟抵达机场），由工作人员为您协助办理乘机手续后。乘坐客机降临美丽的鹿城—三亚（参考航班：广州-三亚AQ1111/20:10-21:40，九元含15kg行李额，具体航班时间以实际出票为准），感受美丽鹿城的热带风情，抵达三亚机场后由工作人员安排接机送往酒店.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3、温馨提示：全天不含餐、旅游车及导游服务 ；
                <w:br/>
                4、需要自行办理住店手续，交纳住店押金（具体以酒店收取为准，房间无任何损坏等问题情况下退房时押金会给予全部退还）
                <w:br/>
                5、三亚机场接机为散拼接机，如有其他客人临近航班的会等候一段时间，等候时间不超30分钟，请知悉。
                <w:br/>
                6、航班参考：广州-三亚(周2/3/4/6/7) AQ1111/20:10-21:40;(周1/5) AQ1111/20:55-22:30；（周1/3/5/7）AQ1113/06:35-08:30，九元航班（AQ）含15kg免费托运行李额，最终航班以实际出票为准。如指定其他航班，价格请单询。【10月底换季后航班参考：广州-三亚AQ1111/19:20-20:55，AQ1113/06:50-08:40】
                <w:br/>
                7、预定须知：凡75岁（含75岁）以上老年人，原则上恕不接待。70岁以上老人（含70岁）需要有年轻直系家属（30-55岁之间）陪同，并签订免责协议；
                <w:br/>
                8、单人预定须知：报名年龄需在25-60岁之间，行动自如，身体健康，并务必留紧急联系人姓名及电话；
                <w:br/>
                9、外籍护照客人参团需加收200元/人；
                <w:br/>
                10、如遇安排早机往返，抵达三亚后暂时无法入住酒店，可先寄存行李到酒店前台处，自由活动。
                <w:br/>
                11、住宿版本有3款标准选择，不同版本对应价格不同，酒店参考如下：
                <w:br/>
                四钻版：三亚大东海元帅府/君达海景酒店/楚道洪宾/青海大厦/途客中国或不低于以上标准网评4钻酒店
                <w:br/>
                五钻海景版：三亚凤凰岛度假酒店.全海景房/君澜三亚湾迎宾馆.豪海房/天通富禾.超级海景房/三亚胜意海景酒店.180度海景房/金凤凰酒店.雅致海景房或不低于以上标准网评五钻酒店（海景房不承诺看海角度）
                <w:br/>
                精品五钻版：三亚东融嘉宾.豪华房/三亚湾亚太雅高诺富特酒店.标准房/园景房或不低于以上标准网评五钻酒店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三亚指定酒店（4钻版）：三亚大东海元帅府/君达海景酒店/楚道洪宾/青海大厦/途客中国或不低于以上标准网评4钻酒店；其他住宿版本参考行程描述</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三亚-蜈支洲岛畅玩-（车程约40分钟）-后海小镇
                <w:br/>
                早餐后，乘船登上5A级景区【蜈支洲岛】（含往返船费，含上下岛时间不少于5小时）《为给您留有更充裕的时间享受岛屿风光，岛上中餐不含，建议自备食品上岛，或自行于岛上用简餐》，这里被称为中国的马尔代夫，关掉手机，换上泳装，光着脚丫，心无旁骛，彻底放松，疯游一天,还可以体验潜水、海钓、滑水、帆船、摩托艇、香蕉船、拖曳伞等海上娱乐项目（海上娱乐项目费用不含）
                <w:br/>
                下岛后，赠送打卡【后海小镇】（游览时间不少于50分钟）小镇藏着海南小众海岛风情，远离拥挤人潮，自带慵懒松弛氛围。错落的海边街巷、温柔海岸晚风、特色小店随处可逛。漫步闲逛，吹海风、慢漫游，解锁小众打卡秘境，抛开压力，享受自在惬意的海岛时光。 
                <w:br/>
                <w:br/>
                ● 温馨提醒：
                <w:br/>
                1.出发前请确认带好泳衣泳裤、拖鞋、防晒霜、防晒伞、防晒霜等装备设备；
                <w:br/>
                2.蜈支洲岛需要坐船上岛，乘船时间约 25分钟，请有序排队乘船。如果有晕船的游客可选择靠窗或者船尾的位子， 也可自备晕船药。
                <w:br/>
                3.为了保证您有足够的游览时间，岛上以自由活动为主，岛上娱乐项目需自理。
                <w:br/>
                4.蜈支洲岛由于游船前往，考虑到可能的颠簸及晕船等情况，暂不接待 70 周岁以上老人、孕妇及行动不便者，敬请谅解。景区不保证提供签署免责协议，请清晰；如不能上岛，请在岛下等候，费用可现退100元/人
                <w:br/>
                5.岛上环岛电瓶观光车、海上娱乐项目等费用均不含，费用参考景区当天挂牌价，如需体验费用请现场自理，遵循自愿原则
                <w:br/>
                交通：旅游车
                <w:br/>
                景点：蜈支洲岛、后海小镇
                <w:br/>
                自费项：蜈支洲岛海上项目、环岛观光电瓶车，价格以景区当天挂牌价为准，非必消，自愿选择消费原则；
                <w:br/>
              </w:t>
            </w:r>
          </w:p>
        </w:tc>
        <w:tc>
          <w:tcPr/>
          <w:p>
            <w:pPr>
              <w:pStyle w:val="indent"/>
            </w:pPr>
            <w:r>
              <w:rPr>
                <w:rFonts w:ascii="宋体" w:hAnsi="宋体" w:eastAsia="宋体" w:cs="宋体"/>
                <w:color w:val="000000"/>
                <w:sz w:val="20"/>
                <w:szCs w:val="20"/>
              </w:rPr>
              <w:t xml:space="preserve">早餐：酒店含早，不用费用不退     午餐：X     晚餐：火车头海鲜广场定制海鲜餐，放弃不用费用不退   </w:t>
            </w:r>
          </w:p>
        </w:tc>
        <w:tc>
          <w:tcPr/>
          <w:p>
            <w:pPr>
              <w:pStyle w:val="indent"/>
            </w:pPr>
            <w:r>
              <w:rPr>
                <w:rFonts w:ascii="宋体" w:hAnsi="宋体" w:eastAsia="宋体" w:cs="宋体"/>
                <w:color w:val="000000"/>
                <w:sz w:val="20"/>
                <w:szCs w:val="20"/>
              </w:rPr>
              <w:t xml:space="preserve">三亚指定酒店（4钻版）：三亚大东海元帅府/君达海景酒店/楚道洪宾/青海大厦/途客中国或不低于以上标准网评4钻酒店；其他住宿版本参考行程描述</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三亚-玫瑰谷（车程约30分钟）-亚特兰蒂斯（车程约50分钟）
                <w:br/>
                早餐后，游览【三亚亚龙湾国际玫瑰谷】（时间不少于120分钟，含赠送电瓶车）位于三亚市亚龙湾国际旅游度假区内，总占地2755亩，是以"玫瑰之约，浪漫三亚"为主题，以农田、水库、山林的原生态为主体，以五彩缤纷的玫瑰花为载体，集玫瑰种植、玫瑰文化展示、旅游休闲度假于一体的玫瑰谷。
                <w:br/>
                而后前往【亚特兰蒂斯水世界】或【失落的空间水族馆】（2选1，报名时请选定游玩景区）
                <w:br/>
                【亚特兰蒂斯水世界】（游览时间不少于4小时），按照国际领先标准建造，拥有目前世界最先进的设备，起滑道总长达到2510米；园区占地面积超过20万平方米，最多可同时容纳13500名客人；多种惊险刺激的水上娱乐项目：鲨鱼穿越、怒海过山车、海神之跃、放手一搏、旋风大喇叭、造浪池等你嗨玩；专属于家庭亲子的儿童戏水区“嬉水童趣”水上乐园。
                <w:br/>
                或游览【三亚.亚特兰蒂斯失落的空间水族馆】（游览时间不少于2小时）与86000多只海洋生活近距离接触；这里有超过280种海洋生物；16.5米长的观景通道，厚达65米，是中国最大的观景板之一；大使环礁湖内有超过13500吨海水；专为白鲸建造的冷水恒温展示池。
                <w:br/>
                温馨提示：
                <w:br/>
                1、亚特兰蒂斯水世界门票不含浴巾、拖鞋、储物柜费用，热水淋浴免费；（参考价格租柜：小柜30元、大柜50元；租浴巾30元）；
                <w:br/>
                2、玫瑰谷内自设有开放式购物商场，消费自愿原则，请知悉。
                <w:br/>
                交通：旅游车
                <w:br/>
                景点：玫瑰谷、亚特兰蒂斯水世界或水族馆2选1
                <w:br/>
                购物点：玫瑰谷
                <w:br/>
                自费项：亚特兰蒂斯水世界门票不含浴巾、拖鞋、储物柜费用，参考景区当天挂牌价
                <w:br/>
              </w:t>
            </w:r>
          </w:p>
        </w:tc>
        <w:tc>
          <w:tcPr/>
          <w:p>
            <w:pPr>
              <w:pStyle w:val="indent"/>
            </w:pPr>
            <w:r>
              <w:rPr>
                <w:rFonts w:ascii="宋体" w:hAnsi="宋体" w:eastAsia="宋体" w:cs="宋体"/>
                <w:color w:val="000000"/>
                <w:sz w:val="20"/>
                <w:szCs w:val="20"/>
              </w:rPr>
              <w:t xml:space="preserve">早餐：酒店含早，如放弃不用费用不退     午餐：养生椰子鸡     晚餐：√   </w:t>
            </w:r>
          </w:p>
        </w:tc>
        <w:tc>
          <w:tcPr/>
          <w:p>
            <w:pPr>
              <w:pStyle w:val="indent"/>
            </w:pPr>
            <w:r>
              <w:rPr>
                <w:rFonts w:ascii="宋体" w:hAnsi="宋体" w:eastAsia="宋体" w:cs="宋体"/>
                <w:color w:val="000000"/>
                <w:sz w:val="20"/>
                <w:szCs w:val="20"/>
              </w:rPr>
              <w:t xml:space="preserve">三亚指定酒店（4钻版）：三亚大东海元帅府/君达海景酒店/楚道洪宾/青海大厦/途客中国或不低于以上标准网评4钻酒店；其他住宿版本参考行程描述</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三亚-广州（飞行时间约70-80分钟）
                <w:br/>
                早餐后，游览5A景区【南山文化旅游区】(时间不少于120分钟，不含电瓶车)，瞻仰108米的海上观音圣像；漫步椰林海岸海天佛国，感受海景园林之美；
                <w:br/>
                ◎  下午前往码头体验【LOFT飞桥游艇激情玩海】（时间不少于3小时，散拼船），炫酷的游艇体验，参与感爆棚的海上狂欢，带您体验海岛热带风情不一样的海上狂欢嘉年华。全程资深船长和水手为您保驾护航。
                <w:br/>
                1、LOFT飞桥游艇激情玩海之旅3小时；
                <w:br/>
                2、赠：摩托艇体验（约1-2分钟）
                <w:br/>
                3、赠：海钓鱼竿、鱼饵（含鱼饵、渔具）
                <w:br/>
                4、船尾夹板可游泳（需穿戴救生衣，需会游泳方可体验，请遵循工作人员安排）
                <w:br/>
                5、免费提供"矿泉水"、欢迎饮料、
                <w:br/>
                6、当季时令水果果盘；
                <w:br/>
                7、水上玩具:魔毯体验(可调，以当天实际安排项目为准)；
                <w:br/>
                8、互动体验掌舵等驾驶体验,让你当一次做船长的感觉；
                <w:br/>
                9、免费更衣冲淡（温馨提示：建议自带浴巾和干爽、洁净的衣服）
                <w:br/>
                10、全程资深船长和水手为您提供贴心服务/贴心提供出海保险；
                <w:br/>
                温馨提示：
                <w:br/>
                1、摩托艇赠送项目，仅限5岁以上以及55岁以下成人体验，因个人原因未体验，费用不予退还；【套餐以外的水上项目自愿自费消费】
                <w:br/>
                2、以上游艇项目均为套餐打包包含，如放弃不体验/天气船方等不可抗因素导致取消无法体验，均无费用可退，请知悉。
                <w:br/>
                3、以下自费项目可根据需求自行选择：
                <w:br/>
                1、探索海洋奥秘之一:费用参考景区当天挂牌价（一对一探索员陪同30分钟、游泳半面镜、鱼食、激情皮卡丘体验两分钟左右、激情杰尼龟体验两分钟左右、泳衣泳裤毛巾、20张相片、视频3-5分钟）。
                <w:br/>
                2、探索海洋奥秘之二：费用参考景区当天挂牌价（一对一探索员陪同20分钟至30分钟、游泳半面镜、鱼食、激情皮卡丘体验两分钟左右、激情杰尼龟体验两分钟左右、泳衣泳裤毛巾、10张相片、视频1-2分钟）。
                <w:br/>
                3、探索海洋奥秘之三：费用参考景区当天挂牌价（一对一探索员陪同10分钟至15分钟、游泳半面镜、鱼食、泳衣泳裤毛巾、8—10张相片）。
                <w:br/>
                产品不含：
                <w:br/>
                为了让您更纯粹地享受海上时光，行程已包含清晰列明的核心体验。如需其他个性化娱乐项目，景区亦有精选推荐、根据自身需求选择与消费。相关自选项目服务与费用，敬请参考现场公告或咨询工作人员。
                <w:br/>
                出海须知：
                <w:br/>
                1、出海行驶约30分钟，静态停泊时间约120分钟，返程行驶约30分钟，全程约3小时，停泊区域为小青州区域，非全程行驶状态。
                <w:br/>
                2、精神病史、高血压、心脏病、糖尿病、孕妇、醉酒人员、药物影响人员、术后恢复期、危重病人等无法接待；60岁以上无法参加海上项目，70岁以上身体健康、行动自如、有成人陪同，签署免责后方可登船，敬请谅解。
                <w:br/>
                3、易晕船人群建议提前30分钟以上服用晕船药或使用晕船贴(晕船后可下水游泳减轻晕船症状)；如因晕船需提前返航需全船客人同意方可，否则只能自费摩托艇(300元/趟)返回。
                <w:br/>
                ◎ 晚上根据航班时间约定送机，结束全部旅程。
                <w:br/>
                <w:br/>
                备注：
                <w:br/>
                1、因航空公司或天气的原因，飞机延误或取消航班导致的延住酒店、用餐、交通等费用问题，需客人自理。
                <w:br/>
                2、航班参考：三亚-广州(周2/3/4/6/7) AQ1112/22:40-00:25+1;(周1/5) AQ1112/23:30-01:15+1，九元AQ航空仅含15kg免费托运行李额，最终航班以实际出票为准。如指定航班，价格请单询。【10月底换季后航班参考：三亚-广州AQ1112/22:20-00:10+1】
                <w:br/>
                3、行程、景点游览顺序仅供参考，具体视天气及游客实际游览情况而定；
                <w:br/>
                4、海南大部分景区均自设有购物商场（基本上为开放式商场），旅行社会存在途经，敬请谅解，消费遵循自愿原则
                <w:br/>
                交通：旅游车
                <w:br/>
                景点：南山、游艇出海
                <w:br/>
                自费项：南山电瓶车/景区内园中园项目，海上娱乐项目等，价格参考当天景区挂牌价（自愿选择，费用不含）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1、交通：广州—三亚往返程机票经济舱、机场建设费、燃油税（不含临时上调的机场税费）；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2、住宿：全程当地豪华/超豪华标准建设双人间（3款住宿版本选择，详细酒店参考行程描述）。不提供自然单间，出现单男单女，单房差不含，如不补房差，则尽量安排三人间或加床；
                <w:br/>
                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安排5正3早，早餐酒店含（不用不退），正餐十菜一汤，餐标30元/人，含3个特色餐：养生椰子鸡火锅+定制赠送火车头海鲜广场海鲜餐（赠送项目，不用不退），10人1桌，人数增减时，菜量相应增减，但维持餐标不变。此产品是打包价，所有餐食如自动放弃，款项恕不退还。餐饮风味、用餐条件 与广东有一定的差异，大家应有心理准备。
                <w:br/>
                4、用车：海南省全程空调车5-50座，按实际人数用车，保证每人一正座。
                <w:br/>
                5、导游：当地普通话导游服务，费用已含导游服务费，不派全陪。8人以下（含儿童）安排导游兼司机
                <w:br/>
                6、景点：行程注明含景点第一道门票（不含景区内自设项目，另有约定的除外）；行程中包含的“蜈支洲岛”景区因赴岛工具特殊，景区对70岁以上老人及行动不便人士（如：孕妇）不予接待。如坚持上岛，需签署景区规定的免责证明，以景区当天实际放行情况为准，不能100%保证能上岛。
                <w:br/>
                不含景点小门票，个人消费及行程上自理的项目。赠送项目如因特殊原因不能成行，不做退款。
                <w:br/>
                此行程为综合优惠包价产品，若持学生证、 军官证、长者证、记者证、残疾证、教师证等有效证件，我司不再进行任何差额退减 优惠，敬请注意！客人对此无异议。
                <w:br/>
                7、儿童标准：2-11周岁且1.2米以下含往返机票、正餐费及车位费、服务费；不占床，不含超高费用。超高儿童现场补门票/早餐以景区、酒店规定金额为准，非团队政策有可能高于儿童门票价格请知悉。
                <w:br/>
                2岁以下婴儿不含任何费用，全部由家长自理。
                <w:br/>
                8、购物点：全程参观1个购物店；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特色文化之用，游客购物为个人自主行为，以上均不属于我社指定购物店，游客因购物产生的纠纷与本社无关，敬请注意。
                <w:br/>
                海南大部分景点均自设有购物场所（如南山/天涯海角/大小洞天/槟榔谷/呀诺达/亚龙湾天堂森林公园等等）均属于景区自行商业行为，不属于旅行社安排的购物商店，游客可自主选择。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7、2-12岁儿童不占床，不含超高费用（早餐/门票）。超高儿童现场补门票以景区规定金额为准，非团队政策有可能高于儿童门票价格请知悉。
                <w:br/>
                2 岁以下婴儿不含任何费用，全部由家长自理（三亚往返机票参考400元/婴，满1周岁收地接车费240元/婴）；
                <w:br/>
                9、娱乐项目：导游会推荐晚间自费项目，自愿参加，如参加后回团后不办理退任何费用，不参加晚间自费的客人送回酒店。（自费表仅供参考，以导游实际推荐项目为准）；
                <w:br/>
                海上娱乐项目/园中园项目等，客人可根据自身情况考虑是否消费；部分景区不含电瓶车，游客可选择乘坐电瓶车或徒步游览，不影响正常的游览参观。
                <w:br/>
                10、娱乐项目（景区特殊娱乐项目如：潜水、海上项目、特色餐，歌舞表演以及个人消费项目等除外）不算自费景点。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亚龙湾玫瑰谷，消费自愿原则</w:t>
            </w:r>
          </w:p>
        </w:tc>
        <w:tc>
          <w:tcPr/>
          <w:p>
            <w:pPr>
              <w:pStyle w:val="indent"/>
            </w:pPr>
            <w:r>
              <w:rPr>
                <w:rFonts w:ascii="宋体" w:hAnsi="宋体" w:eastAsia="宋体" w:cs="宋体"/>
                <w:color w:val="000000"/>
                <w:sz w:val="20"/>
                <w:szCs w:val="20"/>
              </w:rPr>
              <w:t xml:space="preserve">开放式商场，化妆品、精油、特产等综合商品，消费自愿原则</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红色娘子军表演，自愿选择消费</w:t>
            </w:r>
          </w:p>
        </w:tc>
        <w:tc>
          <w:tcPr/>
          <w:p>
            <w:pPr>
              <w:pStyle w:val="indent"/>
            </w:pPr>
            <w:r>
              <w:rPr>
                <w:rFonts w:ascii="宋体" w:hAnsi="宋体" w:eastAsia="宋体" w:cs="宋体"/>
                <w:color w:val="000000"/>
                <w:sz w:val="20"/>
                <w:szCs w:val="20"/>
              </w:rPr>
              <w:t xml:space="preserve">将民族风俗、本土革命历史文化再演绎，以红色文化为载体，再现一出热血巾帼英雄浴火重生的传奇， 唤醒沉睡已久的英雄梦</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三亚千古情演出，自愿选择消费</w:t>
            </w:r>
          </w:p>
        </w:tc>
        <w:tc>
          <w:tcPr/>
          <w:p>
            <w:pPr>
              <w:pStyle w:val="indent"/>
            </w:pPr>
            <w:r>
              <w:rPr>
                <w:rFonts w:ascii="宋体" w:hAnsi="宋体" w:eastAsia="宋体" w:cs="宋体"/>
                <w:color w:val="000000"/>
                <w:sz w:val="20"/>
                <w:szCs w:val="20"/>
              </w:rPr>
              <w:t xml:space="preserve">立足于三亚长达一万年的恢弘历史长卷，以其崭新的舞台设计突破了传统空间与感觉的界限，让每一寸角落都满盈着演出怒放的张力，撼动着观众的视觉与听觉神经。</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300.00</w:t>
            </w:r>
          </w:p>
        </w:tc>
      </w:tr>
      <w:tr>
        <w:trPr/>
        <w:tc>
          <w:tcPr/>
          <w:p>
            <w:pPr>
              <w:pStyle w:val="indent"/>
            </w:pPr>
            <w:r>
              <w:rPr>
                <w:rFonts w:ascii="宋体" w:hAnsi="宋体" w:eastAsia="宋体" w:cs="宋体"/>
                <w:color w:val="000000"/>
                <w:sz w:val="20"/>
                <w:szCs w:val="20"/>
              </w:rPr>
              <w:t xml:space="preserve">景区电瓶车/海上项目/潜水等，消费自愿原则</w:t>
            </w:r>
          </w:p>
        </w:tc>
        <w:tc>
          <w:tcPr/>
          <w:p>
            <w:pPr>
              <w:pStyle w:val="indent"/>
            </w:pPr>
            <w:r>
              <w:rPr>
                <w:rFonts w:ascii="宋体" w:hAnsi="宋体" w:eastAsia="宋体" w:cs="宋体"/>
                <w:color w:val="000000"/>
                <w:sz w:val="20"/>
                <w:szCs w:val="20"/>
              </w:rPr>
              <w:t xml:space="preserve">参考景区当天挂牌价，选择性消费项目</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8、海南三亚/海口等地区是当地旅游度假城市，硬件及软件服务均与沿海发达的广州存在一定差距， 请团友谅解。如遇旺季酒店房满或政府征收等情形，旅行社会另外安排至不低于所列 酒店标准的同类型酒店。
                <w:br/>
                9、购物：海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2、此线路会推荐晚间自费项目，消费自愿原则，导游一般会以套餐形式推荐，费用约300-500左右。如客人不参加自费项目，则安排送回酒店；
                <w:br/>
                3、如遇部分景点临时维修、庆典等客观因素限制确实无法安排的，本社将根据实际情况和游客友好协商并进行调整或等值交换，敬请各位贵宾理解与配合；
                <w:br/>
                4、游客在海南旅游期间，为了方便游客游览，在不减少景点的情况下，可根据当地的实际情况，将景点顺序进行调整；景区后括号内备注游玩时间为从抵达景区开始到离开景区为止；
                <w:br/>
                5、行程中所列酒店标准为行业内评定标准，如果因展会、酒店满额等因素，我公司会依当时情况调整行程中表明的备选酒店，但是不会安排行程中未涉及到的酒店，更不会影响游客的行程安排；
                <w:br/>
                6、如遇天气、战争、罢工、地震等人力不可抗力无法游览，我社将按照旅行社协议，退还未游览景点门票费用或和游客友好协商进行调整或等值交换（但赠送项目费用不予退还），额外增加的费用由客人自理；
                <w:br/>
                7、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8、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9、投诉受理，以游客交回的《团队质量反馈表》（一式二份）为依据，请您秉着公平、公正、实事求是的原则填写《团队质量反馈表》；
                <w:br/>
                10、安全提示：旅游活动期间我社提醒游客务必注意:人身及财产安全，自由活动期间游客应注意自身安全，在海南旅游期间，我社不安排游客下海游泳。如游客私自下海游泳，所产生的一切后果由游客自行承担。在海南旅游期间，个人贵重物品由游客本人自行妥善保管，如若出现被偷、被抢、遗失事件，我社协助游客寻找或报案等相应的补救措施，但不承担赔偿和相关的责任！
                <w:br/>
                11、海南旅游车为滚动发班，均按每人一正座提前调车，如需加大车型，须补多出的车位差价（26座以下的车型均无行李箱）；抵达海南前48小时内取消合同的游客（如因航班延误无法抵达等），需向我社交已经产生的旅游车位费300元/人及合同约定的其它已产生费用；
                <w:br/>
                12、蜈支洲岛、分界洲岛、西岛、南湾猴岛“旺季”期间每天上岛人数有所限制，团队上岛需排队等候，因等待而延误岛上游览时间，游客需谅解并配合。因以上景区管理原因导致的投诉，旅行社无法承担责任。“旺季”期间，不愿排队等候上岛的团队，全团客人需提前一天决定并签字同意，蜈支州岛可与“西岛”或“分界洲岛” 景区2选1互换，行程当天抵达蜈支洲岛后方提出与其他景点互换的，游客需现场增补司机车费方可实施。否则旅行社只能按成本退还客人。
                <w:br/>
                13、行程外活动的安排: 为满足旅游者多样化需求，在行程时间安排允许、参加人数足够，且不影响其他旅游者行程安排的情况下，旅行社可根据旅游者实际需要，安排附件中所列活动。旅游者根据自身需要和个人喜好，自主、自愿参加附件中所列活动，对此签署的附件配合参与。
                <w:br/>
                14、客人在海南签署的团队行程变更确认表及意见单为合同附件，具有同样的法律效力。
                <w:br/>
                15、游客在海南的自由活动时间为：当日景点游览结束后自由活动（旅游活动期间我社提醒游客务必注意:人身及财产安全，自由活动期间的安全责任由游客自负），在海南旅游期间，我社对小孩和老人游客不承担监护权。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2026-10-21T08:01:18+08:00</dcterms:created>
  <dcterms:modified xsi:type="dcterms:W3CDTF">2026-10-21T08:01:18+08:00</dcterms:modified>
</cp:coreProperties>
</file>

<file path=docProps/custom.xml><?xml version="1.0" encoding="utf-8"?>
<Properties xmlns="http://schemas.openxmlformats.org/officeDocument/2006/custom-properties" xmlns:vt="http://schemas.openxmlformats.org/officeDocument/2006/docPropsVTypes"/>
</file>