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【三亚玩咖请就位】海南三亚双飞5天丨蜈支洲岛丨槟榔谷丨呀诺达热带雨林丨南山观音丨亚龙湾沙滩电音篝火泡泡趴行程单</w:t>
      </w:r>
    </w:p>
    <w:p>
      <w:pPr>
        <w:jc w:val="center"/>
        <w:spacing w:after="100"/>
      </w:pPr>
      <w:r>
        <w:rPr>
          <w:rFonts w:ascii="宋体" w:hAnsi="宋体" w:eastAsia="宋体" w:cs="宋体"/>
          <w:sz w:val="20"/>
          <w:szCs w:val="20"/>
        </w:rPr>
        <w:t xml:space="preserve">全程网评五钻酒店+升级1晚国际品牌五钻酒店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MJJQ-20260904SY6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去程：广州-三亚AQ1111/20:10-21:40
                <w:br/>
                回程：三亚-广州AQ1112/22:40-00:25+1，最终航班以实际出票为准。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品质保证：每团不超16成人
                <w:br/>
                ★ 玩海：蜈支洲岛畅玩 · 亚龙湾沙滩电音篝火泡泡趴
                <w:br/>
                ★ 进山：槟榔谷黎苗文化旅游区 · 呀诺达热带雨林
                <w:br/>
                ★ 寻迹：南山·文化旅游区-赠沉香手作体验 · 天涯海角
                <w:br/>
                ★ 寻味：沙滩篝火烧烤风味餐 · 文昌鸡特色餐 · 黎家簸箕餐
                <w:br/>
                ★ 栖居：五钻近海版 · 3晚五钻近海酒店 + 升级1晚国际品牌酒店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含15kg免费托运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3、温馨提示：如早机抵达客人自由活动，全天不含餐、旅游车及导游服务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6、航班参考：广州-三亚(周2/3/4/6/7) AQ1111/20:10-21:40;(周1/5) AQ1111/20:55-22:30；（周1/3/5/7）AQ1113/06:35-08:30，九元航班（AQ）含15kg免费托运行李额，最终航班以实际出票为准。如指定其他航班，价格请单询。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7、出于安全考虑需2人起订；如单人单独出行，报名年龄需在25-60岁之间，行动自如，身体健康，并务必留紧急联系人姓名及电话；
                <w:br/>
                凡75岁（含75岁）以上老年人，原则上恕不接待。70岁以上老人（含70岁）需要有年轻直系家属（30-55岁之间）陪同，并签订免责协议；
                <w:br/>
                8、外籍护照参团需加收200元/人
                <w:br/>
                9、酒店入住时间一般为15:00后，退房时间一般为12:00前；如旺季期间酒店客房入住率高情况下，会导致次日入住时间推迟，请谅解。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三亚指定酒店（网评五钻）：三亚湾伯爵佰悦酒店.轻奢房/四季海庭.市景房/半山半岛帆船港.景观房/三亚明申高尔夫酒店.花园房/西藏大厦.园景房或不低于以上标准网评5钻酒店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三亚一地
                <w:br/>
                ◆ 享用早餐后，开始精彩的旅程
                <w:br/>
                ◆ 前往 5A 级景区【蜈支洲岛】（含往返船费，上下岛游览时间不少于 4 小时）
                <w:br/>
                这里被誉为 “中国的马尔代夫”，邂逅层次渐变的玻璃海与细腻沙滩，打卡海岛潮玩圣地。可轮番解锁潜水、摩托艇、香蕉船、水上飞人等海上运动（海上娱乐项目费用不含）；可漫步情人桥、观日岩，凭海临风，面朝澄澈玻璃海放空发呆。 
                <w:br/>
                温馨提示：为给您留有更充裕的时间享受岛屿风光，岛上中餐不含，建议自备食品上岛或自行于岛上用简餐；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w:br/>
                ◆晚上体验【亚龙湾沙滩电音篝火泡泡趴】（体验时间约2小时）
                <w:br/>
                当落日沉入海面，当晚霞铺满天际，当篝火热情燃起，海浪为伴、晚风随行，氛围感直接拉满。这是一场集网红打卡、舞台互动、分组歌唱 PK、沙滩篝火、电音蹦迪、海湾烤味特色桌宴于一体的海边玩咖派对，玩咖已就位，快乐请出场！
                <w:br/>
                · 毗邻网红“天下第一湾”地标石，可自由打卡网红打卡点位
                <w:br/>
                · 小型演唱会级舞台+全程主持人控场，唯美灯光音响，全流程互动不冷场
                <w:br/>
                · 限时漫天泡泡浪漫氛围，就餐专属限定场景，氛围感拉满
                <w:br/>
                · 一线无遮挡海景用餐区，直面碧海蓝天，坐拥海景观景视野
                <w:br/>
                · 主持人带队，篝火仪式男女嘉宾点火、火炬传递，仪式感十足
                <w:br/>
                · 全套沙滩互动玩法合唱、舞蹈、蹦迪一站式狂欢
                <w:br/>
                · 专属夜空闭幕彩蛋，压轴浪漫高光收尾，体验感独特
                <w:br/>
                · 沙滩篝火烧烤风味餐：特色烧烤+佐餐小食+香甜粗粮+全场酒水饮料无限畅饮，荤素搭配、品类丰富
                <w:br/>
                交通：旅游车
                <w:br/>
                景点：蜈支洲岛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晚餐：沙滩篝火烧烤风味餐（套餐包含），如放弃不用费用不退   </w:t>
            </w:r>
          </w:p>
        </w:tc>
        <w:tc>
          <w:tcPr/>
          <w:p>
            <w:pPr>
              <w:pStyle w:val="indent"/>
            </w:pPr>
            <w:r>
              <w:rPr>
                <w:rFonts w:ascii="宋体" w:hAnsi="宋体" w:eastAsia="宋体" w:cs="宋体"/>
                <w:color w:val="000000"/>
                <w:sz w:val="20"/>
                <w:szCs w:val="20"/>
              </w:rPr>
              <w:t xml:space="preserve">三亚指定酒店（网评五钻）：三亚湾伯爵佰悦酒店.轻奢房/四季海庭.市景房/半山半岛帆船港.景观房/三亚明申高尔夫酒店.花园房/西藏大厦.园景房或不低于以上标准网评5钻酒店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 享用早餐后，开始精彩的旅程
                <w:br/>
                ◆ 乘车前往游览5A景区【槟榔谷黎苗文化旅游区】（游览时间不少于 3.5 小时，不含电瓶车/景区娱乐项目，如需体验费用请参考景区挂牌价）：
                <w:br/>
                走进纯正、灵动的海南民族文化活体博物馆，这里属于国家非物质文化遗产保护基地，神秘的部落里蕴藏着槟榔谷 “四宝”，学习谷内非物质文化遗产，领略以人为核心的技艺、经验、精神之大美，感受黎族丰富的文化魅力。
                <w:br/>
                流动式非遗 NPC 快闪互动
                <w:br/>
                ▪随机解锁：织锦、藤编、儋州调声、树叶吹曲等多元表演
                <w:br/>
                ▪寻绣面老人，聆听黎族古老故事
                <w:br/>
                ▪道一声 “波隆”，品鉴山兰酒、槟榔、鹧鸪茶
                <w:br/>
                多元非遗轮番上演，邂逅鲜活黎苗风情
                <w:br/>
                温馨提示：NPC 快闪节目、演出时间均不固定，以游园现场实际为准
                <w:br/>
                ◆  下午游览5A景区【呀诺达热带雨林文化旅游区】(游览时间不少于3小时包含往返电瓶车，不含往返缆车/园区娱乐项目等)；
                <w:br/>
                走进钻石级原生态热带雨林，探寻独特的六大雨林景观（根抱石、空中花园、植物绞杀等），感受热带雨林的神奇魅力。“呀诺达”是形声词，在海南本土方言中表示一、二、三。景区赋予它新的内涵，“呀”表示创新，“诺”表示承诺，“达”表示践行，同时“呀诺达”又被意为欢迎、你好，表示友好和祝福等。主要景观有：雨林谷、梦幻谷、探索谷等；
                <w:br/>
                萌宠乐园：汇集近30种萌宠，包括佛系“水豚君”（卡皮巴拉）、呆萌小熊猫、社牛环尾狐猴、高冷羊驼、机警细尾獴、软萌垂耳兔和长耳豚鼠等。
                <w:br/>
                ◆ 行程结束后返回酒店。
                <w:br/>
                交通：旅游车
                <w:br/>
                景点：槟榔谷、呀诺达热带雨林
                <w:br/>
                自费项：槟榔谷/呀诺达热带雨林景区内园中园项目、消费自愿原则，费用参考景区当天挂牌价
                <w:br/>
              </w:t>
            </w:r>
          </w:p>
        </w:tc>
        <w:tc>
          <w:tcPr/>
          <w:p>
            <w:pPr>
              <w:pStyle w:val="indent"/>
            </w:pPr>
            <w:r>
              <w:rPr>
                <w:rFonts w:ascii="宋体" w:hAnsi="宋体" w:eastAsia="宋体" w:cs="宋体"/>
                <w:color w:val="000000"/>
                <w:sz w:val="20"/>
                <w:szCs w:val="20"/>
              </w:rPr>
              <w:t xml:space="preserve">早餐：酒店含早，如放弃不用费用不退     午餐：黎家簸箕餐     晚餐：文昌鸡特色餐   </w:t>
            </w:r>
          </w:p>
        </w:tc>
        <w:tc>
          <w:tcPr/>
          <w:p>
            <w:pPr>
              <w:pStyle w:val="indent"/>
            </w:pPr>
            <w:r>
              <w:rPr>
                <w:rFonts w:ascii="宋体" w:hAnsi="宋体" w:eastAsia="宋体" w:cs="宋体"/>
                <w:color w:val="000000"/>
                <w:sz w:val="20"/>
                <w:szCs w:val="20"/>
              </w:rPr>
              <w:t xml:space="preserve">三亚指定酒店（网评五钻）：三亚湾伯爵佰悦酒店.轻奢房/四季海庭.市景房/半山半岛帆船港.景观房/三亚明申高尔夫酒店.花园房/西藏大厦.园景房或不低于以上标准网评5钻酒店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三亚一地
                <w:br/>
                ◆ 享用早餐后，开始精彩的旅程
                <w:br/>
                ◆前往参观【三亚亚龙湾国际玫瑰谷】（赠送电瓶车，时间不少于120分钟）：
                <w:br/>
                位于三亚市亚龙湾国际旅游度假区内，总占地2755亩，是以"玫瑰之约，浪漫三亚"为主题，以农田、水库、山林的原生态为主体，以五彩缤纷的玫瑰花为载体，集玫瑰种植、玫瑰文化展示、旅游休闲度假于一体的玫瑰谷。
                <w:br/>
                ◆而后前往游览国家5A景区【南山文化旅游区】（游览时间不少于120分钟，不含电瓶车)：
                <w:br/>
                景区由不二法门、108米海上观音、南山寺、三十三观音堂等组成，在这里您可以瞻仰世界上最高的海上观音像----108米的海上观音圣像，漫步椰林海岸海天佛国，感受海景园林之美。
                <w:br/>
                ◆赠送沉香非遗文化体验（免费体验，香制作后带走需要另行付费），让您享受惬意的南山休闲时光。
                <w:br/>
                ◆下午游览【天涯海角】（时间不少于120分钟，不含电瓶车/园区项目等）：
                <w:br/>
                这里海水澄碧，烟波浩瀚，帆影点点，椰林婆娑，奇石林立、水天一色，观“南天一柱、天涯、海角”等石刻，感受天之边缘，海之尽头的意境。
                <w:br/>
                 ◆结束行程后入住酒店。
                <w:br/>
                交通：旅游车
                <w:br/>
                景点：南山、玫瑰谷、天涯海角
                <w:br/>
                购物点：玫瑰谷商场，主售化妆品、精油、特产等
                <w:br/>
                自费项：南山电瓶车不含，天涯海角海上娱乐项目/园区项目均不含，消费自愿原则，费用参考景区当天挂牌价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三亚指定酒店（升级1晚国际品牌）：三亚丽禾温德姆酒店/希尔顿逸林酒店/亚太雅高诺富特酒店/三亚湾皇冠假日/崖州湾皇冠假日酒店（基础房型）或不低于以上标准网评五钻酒店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三亚-广州（飞行时间约70分钟）
                <w:br/>
                今天可以睡个懒觉，记得去餐厅享用丰盛美味的早餐。可以在酒店享受惬意好时光，也可以去大街小巷寻访当地美食。
                <w:br/>
                12:00酒店退房，而后根据航班时间约定乘车前往机场，结束你愉快的旅行。
                <w:br/>
                <w:br/>
                温馨提示：
                <w:br/>
                1、因航空公司或天气的原因，飞机延误或取消航班导致的延住酒店、用餐、交通等费用问题，需客人自理。
                <w:br/>
                2、航班参考：三亚-广州(周2/3/4/6/7) AQ1112/22:40-00:25、(周1/5) AQ1112/23:30-01:15、（周1/3/5/7）AQ1114/09:30-11:15，九元AQ航空仅含15kg免费托运行李额，最终航班以实际出票为准。如指定航班，价格请单询。
                <w:br/>
                3、行程、景点游览顺序仅供参考，具体视天气及游客实际游览情况而定；
                <w:br/>
                4、海南大部分景区均自设有购物商场（基本上为开放式商场），旅行社会存在途经，敬请谅解，消费遵循自愿原则。
                <w:br/>
                5、如遇返程安排早机来不及用早餐情况下，则安排打包早餐带走（简餐），请知悉。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入住当地超豪华标准建设双人间（网评五钻酒店+升级1晚国际品牌酒店，详细酒店参考行程描述），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
                <w:br/>
                3、用餐：全程安排4正4早，早餐酒店含（不用不退），餐标30元/人/正；其中3个特色餐：沙滩篝火烧烤风味餐（电音篝火泡泡趴套餐含，不用不退） | 文昌鸡特色餐 | 黎家簸箕餐；10人一桌，人数增减时，菜量相应增减，但维持餐标不变。此产品是打包价，所有餐食如自动放弃，款项恕不退还。餐饮风味、用餐条件 与广东有一定的差异，大家应有心理准备。
                <w:br/>
                4、用车：海南省全程空调旅游车（预留1-3个空座，海南24正座以下旅游车无行李箱）；如8人以下安排导游兼司机则不保证空座率。
                <w:br/>
                5、导游：当地普通话导游服务，费用已含导游服务费，不派全陪。8人以下安排导游兼司机；
                <w:br/>
                6、景点：成人含景点第一道大门票（自费景点门票除外），不含景点小门票，个人消费及行程上自理的项目。赠送项目如因特殊原因不能成行，不做退款。
                <w:br/>
                行程中包含的“蜈支洲岛”景区因赴岛工具特殊，景区对70岁以上老人及行动不便人士（如：孕妇）不予接待。如坚持上岛，需签署景区规定的免责证明，以景区当天实际放行情况为准，不能100%保证能上岛。
                <w:br/>
                此行程为综合优惠包价产品，若持学生证、军官证、长者证、记者证、残疾证、教师证等有效证件，我司不再进行任何差额退减优惠，敬请注意！客人对此无异议。
                <w:br/>
                7、2-11周岁儿童且1.2米以下含往返机票、正餐费及车位费/服务费；不占床，不含超高费用。超高儿童现场补门票/早餐以景区、酒店规定金额为准，非团队政策有可能高于儿童门票价格请知悉。
                <w:br/>
                2 岁以下婴儿不含任何费用，大交通由家长自理；
                <w:br/>
                8、购物点：1个（亚龙湾玫瑰谷景区商场）；
                <w:br/>
                海南大部分景区均自设有购物场所，请遵循消费自愿原则。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9、娱乐项目：晚间自费项目（如三亚千古情演出）/海上娱乐项目/园中园项目等，客人可根据自身情况考虑是否消费；部分景区不含电瓶车，游客可选择乘坐电瓶车或徒步游览，不影响正常的游览参观。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亚龙湾玫瑰谷自设商场，消费自愿原则</w:t>
            </w:r>
          </w:p>
        </w:tc>
        <w:tc>
          <w:tcPr/>
          <w:p>
            <w:pPr>
              <w:pStyle w:val="indent"/>
            </w:pPr>
            <w:r>
              <w:rPr>
                <w:rFonts w:ascii="宋体" w:hAnsi="宋体" w:eastAsia="宋体" w:cs="宋体"/>
                <w:color w:val="000000"/>
                <w:sz w:val="20"/>
                <w:szCs w:val="20"/>
              </w:rPr>
              <w:t xml:space="preserve">景区商场，花茶、精油、护肤品、特产等，消费自愿原则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三亚千古情演出，消费自愿原则</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各大景区项目/电瓶车/潜水等，选择性消费项目</w:t>
            </w:r>
          </w:p>
        </w:tc>
        <w:tc>
          <w:tcPr/>
          <w:p>
            <w:pPr>
              <w:pStyle w:val="indent"/>
            </w:pPr>
            <w:r>
              <w:rPr>
                <w:rFonts w:ascii="宋体" w:hAnsi="宋体" w:eastAsia="宋体" w:cs="宋体"/>
                <w:color w:val="000000"/>
                <w:sz w:val="20"/>
                <w:szCs w:val="20"/>
              </w:rPr>
              <w:t xml:space="preserve">费用参考景区当天实际挂牌价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2、此线路有不同住宿版本拼团出发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2026-09-07T18:09:55+08:00</dcterms:created>
  <dcterms:modified xsi:type="dcterms:W3CDTF">2026-09-07T18:09:55+08:00</dcterms:modified>
</cp:coreProperties>
</file>

<file path=docProps/custom.xml><?xml version="1.0" encoding="utf-8"?>
<Properties xmlns="http://schemas.openxmlformats.org/officeDocument/2006/custom-properties" xmlns:vt="http://schemas.openxmlformats.org/officeDocument/2006/docPropsVTypes"/>
</file>