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皇家西葡】西班牙+葡萄牙13天（深航深圳往返）|AVE|阿宫|马车巡游|波尔图|品酒|马德里皇宫|圣家族教堂|奎尔公园|罗卡角|佛朗明哥晚宴|6小镇巡游|5大特色美食|含全餐|含签证及服务费|升级2晚超豪华酒店连住|双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EU202603251200HC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★【伯纳乌球场】走进皇马主场，感受足球圣地的魅力
                <w:br/>
                ★ 【网红打卡】“陆止于此，海始于斯”罗卡角
                <w:br/>
                ★ 【高速列车】安排巴塞罗那- 马德里AVE 高速列车，省去 700 多公里 7 小时拉车时间，行程更轻松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★【塞戈维亚】：一般是古罗马的雄浑，一半是迪士尼城堡的梦幻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-特别安排品尝西葡地道美食：西班牙海鲜饭、葡萄牙鳕鱼餐、葡挞、佛朗明哥晚宴、海鲜自助大餐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【佛朗明哥晚宴】欣赏西班牙国粹：热烈火辣的佛朗明戈舞晚宴，感受西班牙式的热情
                <w:br/>
                ★ 【欢送晚宴】海鲜自助大餐，含酒水，解锁无限畅吃畅饮的快乐
                <w:br/>
                ★ 全程豪华酒店，升级2晚超豪华连住：马德里或巴塞罗那
                <w:br/>
                ★ 全团赠送WIFI无线上网（2人1台）， 含司机导游服务费，26人限定小团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清晨抵达巴塞罗那。
                <w:br/>
                ●【佩尼斯科拉】（游览不少于1小时）,三面环海，有着绝佳的看海视野，是摄影爱好者的向往之地。中世纪时曾有教皇在权利斗争后隐退于此，这里也是美剧《权利的游戏》中三大奴隶贸易港口之一弥林的拍摄地。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交通：飞机 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格拉纳达-(大巴约180公里)-龙达-(大巴约125公里)-塞维利亚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●【佛朗明戈表演】入内（游览不少于1小时）,佛朗明戈舞是融歌唱、舞蹈、器乐于一体的西班牙艺术瑰宝，感受忧郁哀伤、狂热奔放合二为一的音乐风格与独特的舞蹈形式构筑成的强大魅力，含晚宴。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塞维利亚-(大巴约465公里)-里斯本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里斯本-(大巴约320公里)-波尔图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●【4月25日大桥】远观（游览不少于15分钟）,这座金门大桥的“姊妹桥”,它是纪念1974年4月25日葡萄牙人民在“丁香革命”中推翻军政府，建立民主政权而建造。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波尔图-(大巴约350公里)-萨拉曼卡
                <w:br/>
                ●【波尔图】（游览不少于2小时）,老城区已经被列入世界文化遗产，举世无双的城市景观已有千年历史，彩色复古的建筑，配上湛蓝的杜罗河，仿佛是一幅油画。您一定会爱上这个河边老城。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●【萨拉曼卡】,世界文化遗产古城。1218年，国王阿方索十一世在此建立了大学，萨拉曼卡的命运就此改变了。充满欢乐，仿佛童话故事的萨拉曼卡从此活力十足。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●【萨拉曼卡新主教座堂】外观（游览不少于15分钟）,混合不同建筑风格的新旧大教堂。走在市区都能看到其高耸的塔顶。新主教堂与旧主教堂连为一体，气势宏伟，是哥特式和巴洛克式风格的完美结合。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萨拉曼卡-(大巴约170公里)-塞戈维亚-(大巴约90公里)-马德里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●【塞戈维亚大教堂】外观（游览不少于15分钟）,塞戈维亚大教堂有“大教堂中的贵妇”的美誉，是西班牙修建的最后一座哥特式建筑。教堂中一座名为“慈悲”的祭坛雕塑由胡安·德·胡尼在1571年制作。
                <w:br/>
                ●【马德里】（游览不少于1小时30分钟）,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●【太阳门广场和零公里地标】（游览不少于15分钟）,这里是马德里大区政府所在地，是马德里至繁华的商业区之一。太阳门广场中间是“零公里地标”，它是伊比利亚半岛的正中心标志。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马德里-(大巴约70公里)-托莱多-(大巴约70公里)-马德里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●【伯纳乌球场】入内（游览不少于45分钟）,西甲巨人皇家马德里的主场，世界知名的足球场之一。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●【托莱多市政厅】外观（游览不少于15分钟）,位于市中心，具有浓厚的文艺复兴风格，毗邻法院和大教堂，17世纪建成，广场全由石头铺就，里面为古典主义风格，附近就是游客服务中心。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马德里-(火车约730公里)-巴塞罗那
                <w:br/>
                ●【巴塞罗那】（游览不少于3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15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●【La Roca购物村】入内（游览不少于2小时）,汇聚了50多个国际顶级品牌，游客会发现一百多家奢侈品牌折扣精品店和高达四折的全年精选优惠。不仅有西班牙本土的知名品牌，还有大量著名国际品牌。
                <w:br/>
              </w:t>
            </w:r>
          </w:p>
        </w:tc>
        <w:tc>
          <w:tcPr/>
          <w:p>
            <w:pPr>
              <w:pStyle w:val="indent"/>
            </w:pPr>
            <w:r>
              <w:rPr>
                <w:rFonts w:ascii="宋体" w:hAnsi="宋体" w:eastAsia="宋体" w:cs="宋体"/>
                <w:color w:val="000000"/>
                <w:sz w:val="20"/>
                <w:szCs w:val="20"/>
              </w:rPr>
              <w:t xml:space="preserve">早餐：酒店早餐     午餐：中式团餐     晚餐：海鲜自助大餐欢送晚宴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1.住宿：全程欧洲豪华或同等级酒店，巴塞罗马或马德里升级2晚超豪华连住：以两人一房为标准、酒店欧陆式早餐
                <w:br/>
                2.用餐：行程注明所含的10个早餐 20个正餐（含5个特色餐：西班牙海鲜饭，葡萄牙鳕鱼餐，品尝葡式蛋挞，佛朗明哥晚宴，海鲜自助大餐含酒水 ），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4.用车：境外旅游巴士：根据团队人数，安排35-50座巴士，及专业外籍司机；巴塞罗那至马德里AVE火车二等座；
                <w:br/>
                5.国内交通：如遇香港往返航班：含深圳口岸至香港机场往返交通；
                <w:br/>
                6.门票：行程中所含的首道门票：马德里皇宫（含官导）、圣家族大教堂（含官导）、伯纳乌球场、奎尔公园（含官导）、阿尔罕布拉宫（含官导）、托莱多官导、龙达官导、塞戈维亚官导、罗卡角、桑德曼酒庄、塞维利亚复古马车；详细参照附带行程中所列之景点（其他为免费对外开放或外观景点或另付费项目）； 
                <w:br/>
                7.保险：境外30万人民币医疗险。自备签证或免签的客人请自理旅游意外保险；
                <w:br/>
                8.2人WIFI；
                <w:br/>
                9.行程所需ADS旅游签证费；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2026-04-19T22:27:21+08:00</dcterms:created>
  <dcterms:modified xsi:type="dcterms:W3CDTF">2026-04-19T22:27:21+08:00</dcterms:modified>
</cp:coreProperties>
</file>

<file path=docProps/custom.xml><?xml version="1.0" encoding="utf-8"?>
<Properties xmlns="http://schemas.openxmlformats.org/officeDocument/2006/custom-properties" xmlns:vt="http://schemas.openxmlformats.org/officeDocument/2006/docPropsVTypes"/>
</file>