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中旅1号【蓝色童话】土耳其费特希耶10天4飞纯玩之旅 | 南航广州直飞 |精品小团行程单</w:t>
      </w:r>
    </w:p>
    <w:p>
      <w:pPr>
        <w:jc w:val="center"/>
        <w:spacing w:after="100"/>
      </w:pPr>
      <w:r>
        <w:rPr>
          <w:rFonts w:ascii="宋体" w:hAnsi="宋体" w:eastAsia="宋体" w:cs="宋体"/>
          <w:sz w:val="20"/>
          <w:szCs w:val="20"/>
        </w:rPr>
        <w:t xml:space="preserve">横跨双海传奇：从爱琴海童话，到D400最美海岸线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TU1770198463GG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土耳其-伊斯坦布尔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国际航班：广州-伊斯坦布尔（参考航班CZ8065  0025/0710  飞行约 11小时45分）
                <w:br/>
                内陆航班：伊斯坦布尔-伊兹密尔 TK2322 ISTADB 1200-1310
                <w:br/>
                内陆航班：卡帕多奇亚-伊斯坦布尔TK7293  ASR-SAW  0910 1035或TK2007  NAVIST  0840 1010
                <w:br/>
                国际航班：伊斯坦布尔-广州（参考航班：CZ8066 ISTCAN 1555 0655+1飞行约9小时55分）
                <w:br/>
                <w:br/>
                备注：内陆航班以出团通知书为准，内陆段航班如出现当天航班已满或不够团队位数量等情况，则延后一天飞或调整行程顺序，以保证团队顺利出行。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1、【精选航班】搭乘中国南方航空公司航班直飞！特别安排2段内飞减少拉车时间，行程更舒适！
                <w:br/>
                2、【全程五星酒店住宿】特别升级1 晚洞穴酒店、1晚温泉酒店+1晚费特希耶精品酒店，舒缓旅途的疲劳！
                <w:br/>
                3、【4 大世界遗产，一网打尽】伊斯坦布尔（世界文化遗产） 、卡帕多奇亚格雷梅国家公园（世界文化和自然双遗产） 、棉花堡（世界文化和自然双遗产） 以弗所古城（世界文化遗产）
                <w:br/>
                4、【9大美食享受】当地美食：洞穴餐厅瓦罐焖肉餐、海景特色烤鱼餐、土耳其特色披萨餐、风味烤肉餐，升级一顿中式餐！ 特色美味：土耳其特色开心果冰淇淋、土耳其红茶、土耳其咖啡、希林斯小镇水果酒。
                <w:br/>
                5、土耳其段全程免费车载WIFI，实时分享,长途驱车不再无趣！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
                <w:br/>
                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是日晚上指定时间前往广州白云国际机场集中，办理登机手续。乘机飞往伊斯坦布尔，夜宿航班上。
                <w:br/>
                温馨提示 ：
                <w:br/>
                土耳其时差比中国慢 5 小时；当地货币为新土耳其里拉 ，可以用美元或者欧元在 当地兑换；主要宗教为伊斯兰教 ，禁忌猪肉和酒类；请带好防晒用品；大巴车覆盖免费 WIFI ，但是使用人 数为 5-10 人 ，请轮流使用！当地电压为 220 伏 ，插头为欧标两孔圆形插头；当地条件有限 ，酒店标准低于国内同级酒店标准 ，当地导游为当地人 ，中文讲解水平有限 ，望谅解！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0025/0710  飞行约 11小时45分）-伊兹密尔（参考航班TK2322 ISTADB 1200-1310）-阿拉恰特
                <w:br/>
                抵达后，转机飞往伊兹密尔（节省拉车 7 小时）。 内陆参考航班：伊斯坦布尔-伊兹密尔 TK2322 ISTADB 1200-1310——内陆航班以出团通知书为准
                <w:br/>
                抵达后享用午餐，随后驱车前往阿拉恰特，走进爱琴海幽静的童话小镇。后前往入住当地五星酒店 
                <w:br/>
                备注：内陆段航班如出现当天航班已满或不够团队位数量等情况，则延后一天飞或调整行程顺序，以保证团队顺利出行。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w:br/>
                *特别说明：库萨达斯五星酒店较少，如库萨达斯酒店满房，则前往伊兹密尔入住酒店
                <w:br/>
                交通：飞机、空调旅游车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于酒店享用早餐；前往游览库萨达斯的主要景点―――【以费所古城遗址】。为土耳其目前保存最好也是最大的露天遗址。
                <w:br/>
                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交通：空调旅游车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费特希耶精品酒店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交通：空调旅游车
                <w:br/>
              </w:t>
            </w:r>
          </w:p>
        </w:tc>
        <w:tc>
          <w:tcPr/>
          <w:p>
            <w:pPr>
              <w:pStyle w:val="indent"/>
            </w:pPr>
            <w:r>
              <w:rPr>
                <w:rFonts w:ascii="宋体" w:hAnsi="宋体" w:eastAsia="宋体" w:cs="宋体"/>
                <w:color w:val="000000"/>
                <w:sz w:val="20"/>
                <w:szCs w:val="20"/>
              </w:rPr>
              <w:t xml:space="preserve">早餐：酒店早餐     午餐：特色烤鱼餐     晚餐：酒店晚餐   </w:t>
            </w:r>
          </w:p>
        </w:tc>
        <w:tc>
          <w:tcPr/>
          <w:p>
            <w:pPr>
              <w:pStyle w:val="indent"/>
            </w:pPr>
            <w:r>
              <w:rPr>
                <w:rFonts w:ascii="宋体" w:hAnsi="宋体" w:eastAsia="宋体" w:cs="宋体"/>
                <w:color w:val="000000"/>
                <w:sz w:val="20"/>
                <w:szCs w:val="20"/>
              </w:rPr>
              <w:t xml:space="preserve">安塔利亚当地五星酒店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交通：空调旅游车
                <w:br/>
              </w:t>
            </w:r>
          </w:p>
        </w:tc>
        <w:tc>
          <w:tcPr/>
          <w:p>
            <w:pPr>
              <w:pStyle w:val="indent"/>
            </w:pPr>
            <w:r>
              <w:rPr>
                <w:rFonts w:ascii="宋体" w:hAnsi="宋体" w:eastAsia="宋体" w:cs="宋体"/>
                <w:color w:val="000000"/>
                <w:sz w:val="20"/>
                <w:szCs w:val="20"/>
              </w:rPr>
              <w:t xml:space="preserve">早餐：酒店早餐     午餐：特色长披萨餐     晚餐：酒店晚餐   </w:t>
            </w:r>
          </w:p>
        </w:tc>
        <w:tc>
          <w:tcPr/>
          <w:p>
            <w:pPr>
              <w:pStyle w:val="indent"/>
            </w:pPr>
            <w:r>
              <w:rPr>
                <w:rFonts w:ascii="宋体" w:hAnsi="宋体" w:eastAsia="宋体" w:cs="宋体"/>
                <w:color w:val="000000"/>
                <w:sz w:val="20"/>
                <w:szCs w:val="20"/>
              </w:rPr>
              <w:t xml:space="preserve">卡帕多奇亚当地五星酒店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早餐后游览古罗密（Goreme）的天然博物馆（Goreme Open Air Museum）；
                <w:br/>
                前往【精灵烟囱】参观；
                <w:br/>
                安排参观【鸽子谷】，【奇石林】。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10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晚餐后入住酒店休息。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小贴士：为了更加贴切体验当地生活，安排卡帕多奇亚洞穴酒店，大部分洞穴酒店并非天然洞穴，而是人工模仿洞穴风格建造的当地特色酒店，均无星级评定，大部分酒店没有电梯，每个房间不一定有空调或风扇，大小都有所不同，每个房间的装饰都有所不同，酒店房间数量有限，基本每个房间面积大小不一， 同等的房型，房间面积大小也可能会不一样，旺季可能会出现，前后入住不同洞穴，或者同个团队分开洞穴酒店入住，请知悉，谢谢~
                <w:br/>
                交通：空调旅游车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卡帕多奇亚洞穴酒店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卡帕多奇亚-伊斯坦布尔(内陆段参考航班：参考航班：TK7293  ASR-SAW  0910 1035或TK2007  NAVIST  0840 1010
                <w:br/>
                清晨送往机场，搭乘内陆航班前往伊斯坦布尔。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【伊斯坦布尔最著名的步行街-塔克西姆步行街】（约 1 小时），这条长约 3 公里的优雅的步行街，伊斯坦布尔的老式电车穿过整个独立大街，无论早晚都很热闹，这里还是购物的好去处，还可以品尝各类美食，还可能遇见街头艺 
                <w:br/>
                人表演，这里也是集会地，每逢土耳其国家足球队获，不仅名牌专卖店款式齐全，还有一些平民化的店铺，商品种 
                <w:br/>
                类繁多，逛累了，随意选择一家咖啡店小憩胜，便有球迷聚集在此庆祝游行。
                <w:br/>
                【博斯普鲁斯海峡游船】（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指定时间集中后送往酒店休息。
                <w:br/>
                交通：飞机、空调旅游车
                <w:br/>
              </w:t>
            </w:r>
          </w:p>
        </w:tc>
        <w:tc>
          <w:tcPr/>
          <w:p>
            <w:pPr>
              <w:pStyle w:val="indent"/>
            </w:pPr>
            <w:r>
              <w:rPr>
                <w:rFonts w:ascii="宋体" w:hAnsi="宋体" w:eastAsia="宋体" w:cs="宋体"/>
                <w:color w:val="000000"/>
                <w:sz w:val="20"/>
                <w:szCs w:val="20"/>
              </w:rPr>
              <w:t xml:space="preserve">早餐：酒店早餐     午餐：风味烤肉餐     晚餐：中式晚餐   </w:t>
            </w:r>
          </w:p>
        </w:tc>
        <w:tc>
          <w:tcPr/>
          <w:p>
            <w:pPr>
              <w:pStyle w:val="indent"/>
            </w:pPr>
            <w:r>
              <w:rPr>
                <w:rFonts w:ascii="宋体" w:hAnsi="宋体" w:eastAsia="宋体" w:cs="宋体"/>
                <w:color w:val="000000"/>
                <w:sz w:val="20"/>
                <w:szCs w:val="20"/>
              </w:rPr>
              <w:t xml:space="preserve">伊斯坦布尔当地五星酒店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1555 0655+1飞行约9小时55分）
                <w:br/>
                早上退房，享用早餐后驱车前往机场返回国内。
                <w:br/>
                交通：飞机、空调旅游车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 安全抵达广州白云国际机场，结束难忘的土耳其之旅！
                <w:br/>
                *以上行程和航班均为参考，具体出团行程以出团前最后确认为准！旅行社有权根据行程中的现实情况调整行程！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 大床 ，恕不另外通知（如有特殊 ，请报名时清楚告知）。）
                <w:br/>
                3、用餐标准：行程中所列餐食，午晚餐为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1、全程单间差：￥4000元/间（如入住单间则另付单间差费用）；
                <w:br/>
                2、不含杂费1500元/人，报名时请与团款一并支付；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bath土耳其浴（时间45分钟）</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【圣索菲亚大教堂】（时间45-80分钟）是拜占庭建筑的杰出代表。它始建于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【多尔玛巴切新皇宫】（时间45-80分钟）：多尔玛巴切新皇宫位于伊斯坦布尔博斯普鲁斯海峡西岸。它于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地下水宫】（时间20-40分钟）：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伊斯坦布尔一日游套餐</w:t>
            </w:r>
          </w:p>
        </w:tc>
        <w:tc>
          <w:tcPr/>
          <w:p>
            <w:pPr>
              <w:pStyle w:val="indent"/>
            </w:pPr>
            <w:r>
              <w:rPr>
                <w:rFonts w:ascii="宋体" w:hAnsi="宋体" w:eastAsia="宋体" w:cs="宋体"/>
                <w:color w:val="000000"/>
                <w:sz w:val="20"/>
                <w:szCs w:val="20"/>
              </w:rPr>
              <w:t xml:space="preserve">
                多玛巴赫切新皇宫入内参观+中村港口休闲街+地下水宫+烤肉午餐+鲁梅利城堡（外观）
                <w:br/>
                【多玛巴赫切新皇宫】：是博斯普鲁斯海峡边的璀璨明珠，这座被称作“新皇宫”的建筑，藏着奥斯曼帝国最后的奢华与荣光
                <w:br/>
                【地下水宫】这是查士丁尼一世在公元 532 年建造的巨大蓄水池，曾为皇宫储水。一进入楼梯仿佛进入了被时间封存的世界，走到深处还能看到著名的美杜莎柱头，一个倒放一个侧放，神秘又带着故事感。
                <w:br/>
                伊斯坦布尔的【中村港口休闲街】 Ortakoy Street(约1小时)自由活动——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【鲁梅利城堡】外观：这座城堡由奥斯曼帝国苏丹穆罕默德二世于1452年建造，目的是为了征服君士坦丁堡。城堡主要由三座塔形堡垒组成，它不仅是一座军事防御设施，也是伊斯坦布尔最著名的旅游景点之一。 如梅利城堡的建筑风格体现了奥斯曼帝国的智慧和野心，站在高高的城墙上远眺博斯普鲁斯海峡，可以欣赏到壮丽的景色。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帕姆卡莱滑翔伞Pamukkale  paraglider(约8-20分钟）
                <w:br/>
                 一对一的教练带您乘坐滑翔伞俯览棉花堡及希拉波里斯古城全景。为确保游客安全，滑翔伞公司将根据游客的不同身高及体重来分配教练,飞行时间的长短根据当天风向而定.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
                库萨达斯 爱琴海乘船游览（游玩约90分钟）
                <w:br/>
                乘船饱览爱琴海澄澈海景与沿岸风光，尽览爱琴海的浪漫与活力。（注意：乘坐游艇出海上下船时请注意安全，依次排队切勿拥挤、小心地滑。船长未作出安排前，切勿做出危险性动作。）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
                ANTALYA BOAT TOUR 地中海乘船游览（游玩约90分钟）
                <w:br/>
                乘船游览安塔利亚沿岸风光，远观杜登瀑布（注意：乘坐游艇出海上下船时请注意安全，依次排队切勿拥挤、小心地滑。船长未作出安排前，切勿做出危险性动作。）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Optional hot air balloon热气球飞行（游玩时间1.5小时）
                <w:br/>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
                <w:br/>
                上下热气球时请按次序耐心等待，切勿着急上下热气球而作出危险动
                <w:br/>
                作，以免发生意外。且飞且珍惜！
                <w:br/>
                如原预定日期的热气球因天气原因或者被境外当地活动临时征用或热
                <w:br/>
                气球公司内部调整导致原定日期无法乘坐热气球，则退还所交费用，
                <w:br/>
                我们不保证客人可以更改到行程中其他日期飞热气球；如果是因为客
                <w:br/>
                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CAPPADOCIA Vintage car chase hot air balloons 老爷车追热气球或老爷车追日落（二选一）
                <w:br/>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
                cappadocia- turkish night/ only show土耳其肚皮舞
                <w:br/>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cappadocia- jeep safari*** ( min 4 pax)吉普车探索之旅（游玩时间约45分钟）：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卡帕多奇亚ATV之旅：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卡伊马克勒地下城：是当地规模最大的地下城之一。它深达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
                CAPPADOCIA Mevlevi show梅夫拉那旋转舞（时间1.5-2小时）
                <w:br/>
                是土耳其极具宗教与文化特色的体验。它源自苏菲派梅夫拉那教团，舞者身着白色长袍，以旋转为仪式，象征与宇宙的联结。旋转时长袍舒展如伞，动作庄严舒缓，尽显神秘肃穆的宗教氛围与独特艺术魅力。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费特希耶滑翔伞 (约8-15分钟）:一对一的教练带您乘坐滑翔伞俯览费特希耶美丽海景。为确保游客安全，滑翔伞公司将根据游客的不同身高及体重来分配教练,飞行时间的长短根据当天风向而定.（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Optional hot air balloon 热气球项目（约 1.5 小时）：客人可以看到 
                <w:br/>
                棉花堡全景，着陆后，您将获得一杯香槟以庆祝您的冒险之旅，而且还会 
                <w:br/>
                收到一份飞行证书证明您的空降体验。（注意：热气球期间，领队与导游 
                <w:br/>
                全程不陪同，由热气球公司派车前往酒店接送游客，上下热气球时请按次 
                <w:br/>
                序耐心等待，切勿着急而作出危险动作，以免发生意外！如原预定日期的 
                <w:br/>
                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特别说明：
                <w:br/>
                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咨询我社可协助客人代购保险
                <w:br/>
                8、全程请游客注意人身及产品安全，不要前往不安全的地方，自由活动不要单独行动。老人、儿童需有家人陪伴及照顾。不要参加高风险活动。参加任何项目请您量力而行；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
                <w:br/>
                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1、一旦确认报名，需要交全款签约旅游合同，如确认后取消将产生机位定金¥3000/位；
                <w:br/>
                2，团队确认后，一旦取消，除了机位定金损失，如已经产生机票全款，签证，酒店等费用，须额外支支付对应费用；
                <w:br/>
                3，旅游服务费为团费的一部分，一旦取消，该费用无法退回；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中国普通公民护照免签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强烈建议购买个人旅游意外险！可咨询您的旅游顾问。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1晚库萨达斯当地五星：SIGNATURE BLUE RESORT HOTEL 或Elite World Kuşadası或或Odelia Resort Hotel或LADONIA HOTEL 或GRAND BELISH 或TUSAN BEACH或RAMADA SUITE 或ASAYRA HOTEL或SEVEN FOR LIFE或Labranda Ephesus Princess - All Inclusive或ELITE WORLD KUŞADASI或LE BLUE HOTEL 或DOUBLE TREE BY HILTON HOTEL KUSADASI或同星级酒店或1晚伊兹密尔当地五星酒店：Kaya  İzmir  Thermal &amp; Convention或WYNDHAM GRAND IZMIR OZDILEK 或HILTON IZMIR HOTEL或同星级酒店
                <w:br/>
                1晚棉花堡当地五星：THERMAL COLOSSAE 或PAM THERMAL或ADEM PIRA或POLAT THERMAL或LYCUS RIVER或Richmond Thermal Hotel或ADEMPİRA TERMAL&amp;SPA HOTEL或Pamukkale halici hotel或同星级酒店
                <w:br/>
                1晚费特希耶精品酒店：Ata Park Hotel 或AES CLUB 或MALAHIT 或AES CLUB  HOTEL 或MALAHIT HOTEL或Pirlanta hotel 或MARIAN VISTAGarcia Resort &amp; Spa 或 Green Forest Holiday Village 或同星级酒店
                <w:br/>
                1晚安塔利亚当地五星：ADONİS HOTEL或OZKAYMAK FALEZ HOTEL或CROWNE PLAZA或HOLIDAY INN LARA 或HARRINGTON PARK或BASARAN BUSINESS或同星级酒店
                <w:br/>
                1晚卡帕当地五星酒店：SIGNATURE GARDEN或PERISSIA  HOTEL或BY CAPPADOCIA或CRYSTAL KAYMAKLI或AVRASYA HOTEL或Suhan Cappadocia Hotel &amp; Spa或Gold Yildirim Hotel或PERISSIA HOTEL或同星级酒店
                <w:br/>
                1晚卡帕多奇亚当地洞穴酒店：KALSEDON CAVE或DEDELI KONAK  CAVE 或MINIA CAVE或BEST WESTERN CAVE 或DREAMS CAVE HOTEL 或SPLENDID CAVE或SUNAK CAVE HOTEL或KONAK BEZIRHANE CAVE HOTEL或SURBAN CAVE或GARDEN INN CAVE 或DREAMS CAVE 或BLUE VALLAEY CAVE 或 ALFINA CAVE HOTEL或Selcuklu Evi Cave Hotel 或GAMIRASU  CAVE  或TEMENNI EVI  CAVE或CAPPA VILLA CAVE HOTEL或LAVENDER CAVE或同级特色酒店
                <w:br/>
                1晚伊斯坦布尔当地五星：LA QUINTA BY WYNDHAM或GRAND HARILTON或GÖNEN HOTEL或GOLDEN TULIP 或ROYAL STAY PALACE 或Ramada Plaza By Wyndham Istanbul Tekstilkent或Ramada Plaza By Wyndham Istanbul Merter 或RAMADA BEYLIKDUZU 或TRYP BY WYNDHAM或RADISSON BLU AIRPORT 或PULLMAN AIRPORT或KAYA ISTANBUL 或CLARION HOTEL MAHMUTBEY或同星级酒店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2026-02-12T08:21:15+08:00</dcterms:created>
  <dcterms:modified xsi:type="dcterms:W3CDTF">2026-02-12T08:21:15+08:00</dcterms:modified>
</cp:coreProperties>
</file>

<file path=docProps/custom.xml><?xml version="1.0" encoding="utf-8"?>
<Properties xmlns="http://schemas.openxmlformats.org/officeDocument/2006/custom-properties" xmlns:vt="http://schemas.openxmlformats.org/officeDocument/2006/docPropsVTypes"/>
</file>