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【爱尚丽大香】云南大理+丽江+香格里拉 双飞纯玩6天游（丽江往返）丨玉龙雪山大索道丨丽江古城丨 音乐酒吧车唱游洱海丨喜洲古镇丨普达措丨虎跳峡丨独克宗古城行程单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YM-ASLDX20260204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广州-丽江CZ6603/0700-0955
                <w:br/>
                丽江-广州CZ2112/2200-0045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直飞航班：直飞丽江，玩满六天，滇西北三地打卡，让您的旅程更值得
                <w:br/>
                定格美好：大理音乐酒吧车唱游洱海，生态廊道骑行，定格美好时光
                <w:br/>
                5A美景：丽江古城、玉龙雪山大索道、普达措国家公园
                <w:br/>
                超值赠送：价值280元雪山实景演出【印象丽江】+蓝月谷电瓶车
                <w:br/>
                精选住宿：1晚香格里拉供氧4钻+2晚4钻大理酒店+丽江升级2晚4钻温德姆酒店
                <w:br/>
                特别安排：丽江连住2晚+大理连住2晚，让您深度游玩大理、丽江
                <w:br/>
                舒心旅途：满16成人升级2+1陆地头等舱用车，拒绝常规旅游车
                <w:br/>
                贴心安排：蜜月游赠送鲜花铺床，生日赠送生日蛋糕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广州--丽江（飞行约3小时）
                <w:br/>
                始发地→丽江接团→双廊古镇→理想邦→入住酒店
                <w:br/>
                早餐：×  午餐：√   晚餐：×            住宿：大理
                <w:br/>
                上午：今日贵宾乘机前往丽江（参考航班：广州-丽江CZ6603/0700-0955），根据航班抵达时间，工作人员丽江机场接机，乘车前往大理。
                <w:br/>
                下午：游览【双廊古镇】（不含电瓶车15元/人），是云南省省级历史文化名镇和“苍洱风光第一镇”。镇域三面环山，一面临海。西跳苍山十九峰，门临洱海万倾碧波，东靠“佛教胜地”鸡足山，南接“蓬莱仙岛”小普陀。
                <w:br/>
                后前往【理想邦】，位于大理市海东镇的综合性度假区，紧邻洱海与苍山，以欧式建筑风格与自然景观融合为特色。小镇坐落于环海东路临海崖壁之上，是一处将地中海建筑美学与苍洱风光有机融合的创意度假聚落。园内拥有多个标志性打卡点：纯白阶梯与拱门走廊是拍摄具有特定风格照片的背景；位于高处的蓝顶教堂与圆形观景台可俯瞰洱海全景，适合观赏日落；鲜花大道与仙人掌花园具有浪漫与热带风情。入住就酒店休息！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维也纳洱海站万达店、漫悦酒店、华遇酒店或同级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寂照庵→扎染→（风吹麦浪→乘坐酒吧车→生态廊道骑行→旅拍→金花打跳）
                <w:br/>
                上午：早餐后，前往【寂照庵】，位于大理白族自治州苍山圣应峰南麓，因其独特的环境和文化氛围，被誉为“中国最美尼姑庵”。因"感而遂通，寂静照鉴"得名，有"中国最美尼姑庵"之称。该庵以多肉植物与鲜花供奉代替传统香火闻名，1982年妙慧法师主持修复后形成独特园林景观，现存建筑包含白族民居“三坊一照壁”格局的大殿、厢房及门楼。庵内设置专业花房，培育上万株多肉植物与季节性花卉，形成“曲径通幽处，禅房花木深”的景观意境。
                <w:br/>
                下午：后前往【喜洲古镇】，体验大理民间传统手工艺【非遗白族扎染】，扎染是我国民间传统的染色技术之一，与蜡染和镂空印花并称为我国古代三大印花技术。扎染曾一度较为兴盛，技术成熟，花色繁多，很多地区都生产使用。
                <w:br/>
                后前往【喜洲风吹麦浪】，大理喜洲的风吹麦浪，是苍山洱海间最治愈的秋日诗篇，用金黄的起伏与清香，把田园浪漫拉满。后游览【桃源线】，游览如下：
                <w:br/>
                第一站：【乘坐音乐酒吧车】：到达大理苍山十九峰之首云弄峰下，观苍山之险峻，赏洱海之碧波，乘坐【音乐酒吧车】行进廊道之中，共享海天一色。（20分钟左右）
                <w:br/>
                第二站：【生态廊道骑行】：可选心仪自行车，骑入自然之中，用些许汗水换取美妙风景，为自己的心灵之旅添上一笔美好回忆。（20分钟）
                <w:br/>
                第三站：【航拍、旅拍】：专业摄影师和航拍师已为您提前找好记录苍洱美景最好的机位，只等您的到来，带上您最好的状态展现在镜头前，将您留在大理的笑容再一次具象化。（15分钟，1-3张照片）。
                <w:br/>
                第四站：【金花打跳】：廊道最美草湾，临水与白族金花共同起舞，同乐于苍洱大观（15分钟）。
                <w:br/>
                  结束后入住酒店休息。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维也纳洱海站万达店、漫悦酒店、华遇酒店或同级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大理古城→海景餐厅→黑龙潭→丽江古城
                <w:br/>
                上午：早餐后，乘车前往【大理古城-洋人街】位于云南省西部，又名叶榆城、紫城，建于明洪武十五年公元1382年，古城外有条护城河，古城四周有城墙，东、西、南、北各设一门，均有城楼，四角还有角楼。城内街道为典型的棋盘式布局，街巷间有一些老宅，也仍可寻昔日风貌，庭院里花木扶疏，鸟鸣声声，户外溪渠流水淙淙。“三家一眼井，一户几盆花”的景象依然。中午到海景餐厅进餐，随后乘车赴丽江。
                <w:br/>
                下午：前往游览丽江【黑龙潭】又称玉泉公园，坐落于丽江古城北端象山之麓，始建于清乾隆二年（1737 年），是古城水系源头与世界文化遗产组成部分。潭水清澈如玉，“龙潭映雪”（玉龙雪山倒影）是经典盛景。园内汇聚龙神祠、得月楼、五凤楼等明清古建筑，融合汉、纳西等民族风格。东巴文化研究院藏有海量东巴古籍，是领略纳西文化与山水园林之美的胜地。
                <w:br/>
                晚上：可自行前往【丽江古城】，游览依托三山而建的，久负“柔软时光”盛誉的【丽江古城】四方街，街巷中，四方街上无论少壮还是中老年，皆同品鉴一份闲情的“浪慢生活”，再美的风景，有心情，有闲情才可感觉安逸（因丽江古城为开放式古城，自行游览，游览结束后自行返回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温德姆花园酒店、丽江戴斯温德姆或同级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玉龙雪山大索道→赠送【印象丽江】表演→蓝月谷
                <w:br/>
                上午：乘车前往【玉龙雪山】（雪山能量包不推不含，110元/人），乘坐雪山专线环保车至【冰川大索道】乘坐点，抵达【冰川公园】，抵达至海拔4506米观景区，客人可以根据自身体力情况登级至4680米，一览众山小。（如遇旺季限流或索道检修等情况，旅行社安排其他索道并退差价）。
                <w:br/>
                下午： 赠送观赏原生态大型实景演出《印象丽江》（赠送项目，不去不退费用。不可抗力因素导致无法游览不退费。如安排不了【印象丽江】，则换成【丽水金沙】）由中国最具影响力的导演张艺谋携手王潮歌、樊跃共同执导、历时1年多时间，经上百次修改完成，以雪山为背景，集天地之灵气，取自然之大成，以民俗文化为载体，用大手笔的写意，在海拔3100米的世界上最高的演出场地，让生命的真实与震撼，如此贴近每一个人。
                <w:br/>
                后游览【蓝月谷】（赠送电瓶车，不坐不退），其前身为人们所熟知的 “白水河”，蓝月谷又名白水河，在晴天时，水的颜色是蓝色的，而且山谷呈月牙形，远看就象一轮蓝色的月亮镶嵌在玉龙雪山脚下，所以名叫蓝月谷。（备注：玉龙雪山门票为统一提前制卡实名制购买，若退票或改期门票会全损，若至景区因个人原因放弃游览，无法退费，敬请谅解。）
                <w:br/>
                【温馨提示】：
                <w:br/>
                1、玉龙雪山大索道管理处告知，至2015年起，丽江玉龙雪山风景区参观实行限流政策，游客乘坐大索道前往冰川公园执行实名制预约制度，我社尽量预约大索道门票。如遇预约不成功或者因天气、检修停运或限制游览人数等不可抗力原因不能上大索，则将改为景区应急索道票（云杉坪索道或牦牛坪索道），并退差价60元/人。如三条索道皆限流或停运，将现退差价120元/人不上索道。请知悉，敬请理解！
                <w:br/>
                2、关于儿童寒暑假、黄金周以及门票紧张的玉龙雪山儿童门票的告知：
                <w:br/>
                ①身高范围在1.4米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②身高范围在：1.2-1.39米的按景区现场优惠价补票，1.19米以下免费（仅供参考，具体根据景区现场收费标准来）。
                <w:br/>
                ③儿童价不含印象丽江表演费用，景区挂牌价280元，儿童具体收费标准根据景区实际情况收取。
                <w:br/>
                3、玉龙雪山海拔4000m以上，如出现头晕、呼吸困难等症状，请尽快告知随团导游或景区工作人员；
                <w:br/>
                4、旺季游览期间，索道游客集中，有可能会出现排队现象，请您耐心等待；
                <w:br/>
                5、雪山上气候温度较低，游览时请注意防寒保暖。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温德姆花园酒店、丽江戴斯温德姆或同级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束河古镇→普达措国家公园→土司宴
                <w:br/>
                上午：早餐后，前往【束河古镇】，束河古镇，纳西语称“绍坞”，因村后聚宝山形如堆垒之高峰，以山名村，流传变异而成，意为“高峰之下的村寨”，是纳西先民在丽江坝子中最早的聚居地之一，是茶马古道上保存完好的重要集镇。随后前往香格里拉。
                <w:br/>
                下午：前往香格里拉国家AAAAA景区【普达措国家公园】，位于滇西北"三江并流"世界自然遗产中心地带，由国际重要湿地碧塔海自然保护区和"三江并流"世界自然遗产哈巴片区之属都湖景区两部分构成，也是香格里拉旅游的主要景点之一。普达措国家公园拥有地质地貌、湖泊湿地、森林草甸、河谷溪流、珍稀动植物等，原始生态环境保存完好。这里有水美草丰的牧场、百花盛开的湿地、飞禽走兽出没的原始森林，被称为无任何污染的“童话世界”。
                <w:br/>
                晚上：品尝【藏式土司宴】(项目赠送，不去不退费用，且无替代项目）即将体验大名鼎鼎的藏式土司宴。它源自古老传统，是款待贵客的盛宴。席间，不仅能品尝到色香味俱佳的地道美食，更有精彩民族歌舞相伴。在这一方桌案前，您将沉浸式感受浓郁民族风情，开启一场独特舌尖文化之旅。随后入住酒店休息。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嘉悦世纪、蜀锦沐云或同级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香巴拉时轮坛→大经幡→独克宗古城→虎跳峡→返回丽江→送机
                <w:br/>
                上午：早餐后，早餐后前往游览【香巴拉时轮坛城景区】，坛城于2005年开始建设，是目前藏区介绍藏文化及藏传佛教文化较为全面的场所。整个建筑在藏区是独一无二的，主建筑中心大楼共11层，高约60米，耗资近6亿元人民币的香巴拉时轮坛城文化博览中心。随后来到【香格里拉大经幡】经幡面积巨大，数量众多，远远望去仿佛与天相接。经幡色彩斑斓，蓝、白、红、绿、黄五色，分别象征天空、云朵、火焰、大地和光芒 。经幡上写着六字真言，寄托着藏民祈福的心愿，风动经幡，就如同诵经，福泽四方。这里是香格里拉热门的拍照打卡点，晴天时拍照光线充足，色彩饱和度高，非常出片。站在经幡下，以巨大的经幡为背景，无论是拍摄个人写真还是集体合影，都能拍出极具震撼力和艺术感的照片后探秘千年茶马重镇-【独克宗古城】，独克宗古城的石板街就仿佛是一首从一千多年前唱过来的悠长谣曲，接着又要往无限岁月中唱过去。对于穿越茶马古道的马帮来说，独克宗古城，是茶马古道上的重镇，也是马帮进藏后的第一站。
                <w:br/>
                下午：午餐后返回丽江，途中游览中国最深的峡谷之一【虎跳峡】（不含扶梯，单程50元，往返70元，自愿自理）走进峡谷中的藏地天堑，数百米的金沙江面陡然收缩成几十米宽的激流，两块巨石隔岸矗立，江水好似老虎跳跃而过，撞碎的浪花在幽深的峡谷中闪现出彩虹奇景。到达丽江后根据航班时间，送机中心服务人员将您送至丽江三义机场候机（参考航班丽江-广州CZ2112/2200-0045），乘机飞回始发地，结束愉快云南之旅！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1、住宿：全程指定酒店（不提供自然单间，产生单房差由客人自理）
                <w:br/>
                2、门票：含行程所列景区首道大门票，不含景区小交通费用【行程标注含的小交通项目除外】（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③由于贵宾个人原因放弃游玩或不可抗力因素导致无法游玩的项目，不安排替代项目，无费用可退。报名前烦请认真阅读，为您带来不便敬请谅解。
                <w:br/>
                3、用餐：5早7正，正餐40/人，10人/桌，每桌10菜一汤；酒店含早，不用不退。
                <w:br/>
                4、用车：陆地头等舱2+1空调旅游大巴，5年以上专业司机驾驶，确保一人一座；(16成人以上安排2+1头等舱）
                <w:br/>
                5、导游：持有中国导游证的中文导游，当地提供分段导游服务。
                <w:br/>
                6、大交通：含始发地至丽江返机票（团队票开出后不得签转、更改及退票）含机场建设费，燃油税。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1、自理项目：行程不含的费用；例如雪山能量包110元/人，虎跳峡升降梯：50元/人单程，70元/人往返（价格仅供参考，以当地报价为准）
                <w:br/>
                2、因交通延误、取消等意外事件或不可抗力原因导致的额外费用；
                <w:br/>
                3、游意外保险及航空保险（建议旅游者购买）；
                <w:br/>
                4、自由活动期间交通费和餐费；
                <w:br/>
                5、单房差费用自理，淡季参考报价700元/人（五一、暑期、国庆、春节等节假日现询）；
                <w:br/>
                6、因旅游者违约、自身过错、自身疾病等自身原因导致的人身财产损失而额外支付的费用；
                <w:br/>
                7、儿童价仅含：2-12周岁儿童：含始发地至版纳往返机票（含燃油税）、旅游汽车费、正餐餐费。
                <w:br/>
                儿童价不含：门票、床位、早餐费（早餐费按入住酒店收费规定，由家长现付）。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全程不安排购物店。（云南部分景区游购结合，景区景中店不属于购物点）景区内或行程中途经的手工艺展示作坊、特色景点、民族村寨、步行街、商品批发市场、大型百货商场/超市、过脚过路店、公路边或服务区商店、公园、博物馆、展览馆、体验馆、制作工场、酒店，餐厅，前店后厂/前厂后店的购物场所附设商品销售为景区设施，仅供了解当地特色文化之用，途经的休息站、加油站、公共卫生间等地停留购物场所仅供休息和方便之用；游客购物为个人自主行为，以上均不属于我社指定购物店，请游客理性消费，游客因购物产生的纠纷与本社无关，敬请注意。</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自理项目：行程不含的费用；例如雪山能量包110元/人，虎跳峡</w:t>
            </w:r>
          </w:p>
        </w:tc>
        <w:tc>
          <w:tcPr/>
          <w:p>
            <w:pPr>
              <w:pStyle w:val="indent"/>
            </w:pPr>
            <w:r>
              <w:rPr>
                <w:rFonts w:ascii="宋体" w:hAnsi="宋体" w:eastAsia="宋体" w:cs="宋体"/>
                <w:color w:val="000000"/>
                <w:sz w:val="20"/>
                <w:szCs w:val="20"/>
              </w:rPr>
              <w:t xml:space="preserve">自理项目：行程不含的费用；例如雪山能量包110元/人，虎跳峡升降梯：50元/人单程，70元/人往返（价格仅供参考，以当地报价为准）；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1、本产品供应商为：广东新云美国际旅行社有限公司，许可证号:L-GD-100115，质监电话：020-83371233。此团 10人成团（广东拼），为保证游客如期出发，我社将与其他旅行社共同委托广东新云美国际旅行社有限公司组织出发（广东拼团），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2026-07-12T03:43:39+08:00</dcterms:created>
  <dcterms:modified xsi:type="dcterms:W3CDTF">2026-07-12T03:43:39+08:00</dcterms:modified>
</cp:coreProperties>
</file>

<file path=docProps/custom.xml><?xml version="1.0" encoding="utf-8"?>
<Properties xmlns="http://schemas.openxmlformats.org/officeDocument/2006/custom-properties" xmlns:vt="http://schemas.openxmlformats.org/officeDocument/2006/docPropsVTypes"/>
</file>