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【川西梨花】四川成都双飞纯玩6天丨成都丨金川梨花│甲居藏寨│梨花盛开神仙包│万亩梨花喀尔乡│四姑娘山│千碉之国丹巴│毕棚沟│桃坪羌寨│都江堰│乐山大佛│马尔康嘉绒朗玛│三星堆 │都江堰蓝眼泪│三道堰油菜花（环线游）行程单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★【经典行程】直飞成都早对晚充足6天，解密川西4大梨花区，不走回头路；
                <w:br/>
                ★【季节赏花】走进雪梨之乡，观金川万亩梨花盛开；打卡乡村美学巅峰甲居藏寨；
                <w:br/>
                ★【缤纷景点】四姑娘山+甲居藏寨+毕棚沟+三星堆+桃坪羌寨+乐山大佛+都江堰；
                <w:br/>
                ★【网红打卡】赏三道堰油菜花、游马尔康嘉绒朗玛、逛宽窄巷子体验四川休闲慢生活；
                <w:br/>
                ★【不同视野】走进本地嘉绒藏族家里，体验赏花、喝砸酒、捏糌粑……；
                <w:br/>
                ★【温泉体验】理县入住当地5星藏式温泉酒店，豪叹天然热矿泉温泉；
                <w:br/>
                ★【特色美食】精心安排美食大餐：牦牛肉养生汤锅+藏式土火锅+乐山甜皮鸭；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都江堰—水利工程—三道堰油菜花—三星堆
                <w:br/>
                酒店用早餐后，都江堰出发前往【都江堰水利工程】（含都江堰优惠门票、耳麦；不含：电瓶车15元/人），都江堰被称为“独奇千古”的“镇川之宝”。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
                <w:br/>
                后前往【三道堰油菜花】被誉为中国十大最美乡村；踏春青杠树村，到处是一片花的海洋、想起清新没搭配青瓦白墙川西民居（黄的油菜花、粉的桃花、白色樱花交香辉映）处处洋溢着春的气息和生机。
                <w:br/>
                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返回成都人，入住酒店。
                <w:br/>
                交通：汽车
                <w:br/>
                景点：【都江堰水利工程】、【三星堆博物馆】
                <w:br/>
                自费项：【都江堰水利工程】电瓶车15元/人、【三星堆博物馆】讲解耳麦30元/人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成都雅爵酒店/馨乐庭/礼悦酒店/臻悦豪庭酒店/丽呈酒店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酒店—乐山大佛（143公里约1.5小时）—成都（143公里约1.5小时）—广州 （参考航班：  ）
                <w:br/>
                酒店用早餐后，成都出发，乘车前往乐山 游览：乘车经成乐高速公路前往乐山，游览世界上最高的石刻佛像【乐山大佛】（含优惠门票及耳麦，不含电瓶车往返15元/人，上山游览，时间往返约3小时），大佛通高71米，素有“世界第一大佛”之称的[乐山大佛]，参观千年古刹[凌云寺]，登[九曲栈道]，体验“蜀道难，难于上青天”的千古名言。
                <w:br/>
                完毕后乘车返回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乘车前往机场，乘坐飞机（飞行约2.5小时）结束行程！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景点：【乐山大佛】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都江堰电瓶车15元/人、乐山大佛电瓶车15元/人（非必须，自愿选择）； 
                <w:br/>
                （ 60岁以上长者，已经核算优惠门票，不在享受二次优惠，无任何优惠门票退出）；
                <w:br/>
                60岁以下补门票：430元/人；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6、用餐：8正5早（房费含早不用不退），30-40元/正（3个特色风味餐：牦牛肉汤锅、藏式土火锅、甜皮鸭），八菜一汤，十人一桌（若不足10人，根据实际人数决定菜品数量）。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6、不含：甲居藏寨观光车35元/人、双桥沟观光车70元/人、毕棚沟观光车60元/人（必须乘坐）、三星堆耳麦或人工讲解30元/人、都江堰电瓶车15元/人、乐山大佛电瓶车15元/人（非必须，自愿选择）。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自愿景交：三星堆耳麦或人工讲解30元/人、都江堰电瓶车15元/人、乐山大佛电瓶车15元/人（非必须，自愿选择）；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2026-02-12T14:21:55+08:00</dcterms:created>
  <dcterms:modified xsi:type="dcterms:W3CDTF">2026-02-12T14:21:55+08:00</dcterms:modified>
</cp:coreProperties>
</file>

<file path=docProps/custom.xml><?xml version="1.0" encoding="utf-8"?>
<Properties xmlns="http://schemas.openxmlformats.org/officeDocument/2006/custom-properties" xmlns:vt="http://schemas.openxmlformats.org/officeDocument/2006/docPropsVTypes"/>
</file>