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参考航班：CZ6039 乌鲁木齐-第比利斯 19:55-21:20
                <w:br/>
                参考航班：CZ6024   巴库-乌鲁木齐  22:40- 07:00+1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无穷回味：12天旅途，百般筹划安排，触摸千年文化，领略万种风情，留下无穷回味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【航空公司】搭乘中国南方航空公司，可申请全国联运，飞行无忧，中文空乘服务员为您随时服务，飞行期间无语言障碍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【酒店升级】全程安排四-五星酒店+1晚山景酒店（不挂星)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