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纯净赛里木湖 | 雪国喀纳斯湖 | 人间净土禾木村 | 瑶池天山天池 | 克拉玛依百里油田 | 乌伦古湖 | 西部乌镇 | S21沙漠高速 | 克拉美丽沙漠公园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SD-20260220-F1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&gt;&gt;&gt;&gt;&gt;北疆环线设计，三湖奇境，戈壁雅丹，雪原林海，邂逅冰与火之歌
                <w:br/>
                <w:br/>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&gt;&gt;&gt;&gt;&gt;旅途不仅有风景，还有舒适和享受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指定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乌鲁木齐&gt;&gt;&gt;天山天池&gt;&gt;&gt;奎屯/石河子（约360公里，往返车程约需4.5小时）
                <w:br/>
                今日行程：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奎屯/石河子&gt;&gt;&gt;赛里木湖&gt;&gt;&gt;博乐（约550公里，车程约6小时）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博乐&gt;&gt;&gt;克拉玛依百里油田&gt;&gt;&gt;世界魔鬼城&gt;&gt;&gt;乌尔禾西部乌镇（约500公里，车程约5.5小时）
                <w:br/>
                今日行程：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乌尔禾&gt;&gt;&gt;禾木村（约400公里，车程约5.5小时）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D5 乌尔禾-海上魔鬼城-富蕴
                <w:br/>
                D6富蕴-可可托海-富蕴
                <w:br/>
                D7富蕴-乌鲁木齐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禾木&gt;&gt;&gt;喀纳斯&gt;&gt;&gt;布尔津（约200公里，车程约4小时）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布尔津&gt;&gt;&gt;海上魔鬼城&gt;&gt;&gt;S21沙漠公路&gt;&gt;&gt;克拉美丽沙漠公园&gt;&gt;&gt;乌鲁木齐/昌吉（约500公里，车程约需6小时）
                <w:br/>
                今日行程: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2026-02-12T14:21:52+08:00</dcterms:created>
  <dcterms:modified xsi:type="dcterms:W3CDTF">2026-02-12T14:21:52+08:00</dcterms:modified>
</cp:coreProperties>
</file>

<file path=docProps/custom.xml><?xml version="1.0" encoding="utf-8"?>
<Properties xmlns="http://schemas.openxmlformats.org/officeDocument/2006/custom-properties" xmlns:vt="http://schemas.openxmlformats.org/officeDocument/2006/docPropsVTypes"/>
</file>