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【南沙花园酒店】南沙2天 |  豪叹海鲜自助晚餐 | 沙湾古镇 | 南沙游艇会行程单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KH-20260213SP36317-0.4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南沙区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团一大 A 出口
                <w:br/>
                09：50 番禺百越广场 
                <w:br/>
                下车：团一大（以导游通知为准）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★住：五星南沙花园酒店，特别升级海景房（前 20 人）！畅游室内外泳池，漫步大角山滨海公园
                <w:br/>
                ★赠：特别赠送——酒店游园小火车 10 分钟体验~+每人 2 斤番薯（占床）
                <w:br/>
                ★吃：豪叹酒店自助早餐+豪华海鲜自助晚餐
                <w:br/>
                ★玩：沙湾古镇，南沙游艇会，蒲州炮台，南沙十九涌品海鲜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广州—沙湾古镇—午餐自理—南沙游艇会—入住南沙花园酒店—晚上享酒店海鲜自助晚餐
                <w:br/>
                集中时间地点如有变动按导游通知为准），前往【沙湾古镇】（游览约 2小时）。沙湾古镇距今已有 800 多年历史，保存的相当完好，是历史悠久的岭南文化古镇。以留耕堂为代表，“石阶石巷”的古村落格局保存完好，保留了大量明、清、民国时期的古建筑。沙湾古镇保存了大量砖雕、木雕、石雕、灰塑、壁画等艺术精品，是广东省“民间雕塑之乡”。精心打造后的沙湾古镇核心区面貌焕然一新，既保留了古镇原有的古色古香风味，又呈现出全新的视觉感受。集古建筑观赏、历史文化知识的汲取、风土民情的体验、休闲娱乐于一体，全面呈现岭南文化的独特魅力。沙湾古镇除了别具一格的文化冲击外，还推出了人性化的吃、住、玩、乐体验。在历史文化街区，听着悠扬的广东音乐，饮茶论道，体验着古人怡情的生活方式，品尝沙湾独有的特色小吃，感受现代文明与传统文化的激烈撞击，别有一番滋味。
                <w:br/>
                中午午餐客人自理。
                <w:br/>
                乘车前往【南沙游艇会】（游览约 1 小时），位于广州市南沙湾虎门大桥下游、南沙客运港上游约 200-800 米处。总占地面积达 170,000 平方米，为广东已建游艇会之冠，也是中国内地首家获英国游艇码头协会颁发"五金锚奖"的游艇会。南沙游艇会与大海共舞，一排网红欧式古城堡，看起来很是震撼，一艘艘豪华的游艇停靠在岸边，与蓝天、白云、大海共同构成了一幅绝美的画卷。在这里，海边游艇，加上法式浪漫风情，拍照打卡，每一帧都是大片。自由欣赏美丽的海湾景色，打卡星爷电影”美人鱼”取景拍摄地！
                <w:br/>
                随后乘车前往【南沙花园酒店】，办理入住后自由享受酒店内设施，或自由漫步大角山滨海公园探索湿地滩涂；
                <w:br/>
                ※酒店自由活动推荐：
                <w:br/>
                ·无限次畅泳：在室外无边际泳池以及巨幅绿植墙下的室内恒温泳池中畅游，享受悠闲静谧的亲子时光。
                <w:br/>
                ·花间享童趣：儿童可无限次畅玩 YOYO 智趣营，1200 平方米超大型儿童乐园，色彩鲜艳明亮，电玩区、涂鸦区、游乐区及专为幼儿打造的攀爬游戏区，为亲子家庭营造趣味十足、寓教于乐的欢乐家庭时光。
                <w:br/>
                ·生活新态度：在酒店私家绿道慢跑、网球场、健身中心挥洒汗水，释放日常繁杂工作的压力。
                <w:br/>
                ·原野轻漫步：【大角山滨海公园】公园毗邻南沙花园酒店，可自行前往原野漫步探索海滨湿地特有的红树林及水杉、落羽杉、池杉等湿地植物景观，发现滨水湿地植物群落的自然野趣的特色，逃离钢筋水泥的城市喧嚣，由心感受南沙的海天一色与美丽绿意。
                <w:br/>
                温馨提示：酒店因响应国家环保倡议，酒店不主动提供一次性洗漱用品，诚邀您加入环保行动，入住期间有任何需求。请联系酒店宾客服务团队，酒店会为你提供。
                <w:br/>
                晚上自行前往餐厅，享用酒店自助晚餐。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酒店早餐—蒲州炮台—十九涌渔人码头—午餐自理—返程
                <w:br/>
                早上睡到自然醒，前往餐厅享用酒店自助早餐，10:00 准时退房。
                <w:br/>
                乘车前往【蒲州炮台】（游览约 30 分钟）；位于南沙区蒲洲山上的蒲洲炮台，始建于清光绪十年（1884），地处虎门出海口航道的咽喉地，是大角山炮台组成部分，与南面大角山炮台相望，与东北面的下横档炮台、东面的东莞威远炮台隔水对峙，一同扼守着珠江虎门水道。从这里的山顶平台可以远眺虎门大桥，看船只悠悠驶过。这里不仅是登高望海的好位置，蒲洲炮台还是重要的历史遗存。
                <w:br/>
                乘车前往【十九涌渔人码头】（游览约 2 小时），自由寻海鲜美食，午餐自理；位于广东省广州南沙新区万顷沙镇，位于广州的最南端，素有广州“南极”之称。十九涌，出海就是伶仃洋，海边没有海滩，只有石堤坝，一涌到十九涌是以前知青年代填海筑堤岸建成，现属于广州南沙新区的万顷沙镇，是广州的候鸟自然保护区、果菜生产基地及海鲜批发市场。盛产木瓜、杨桃、香蕉、甘蔗、莲藕等农作物。
                <w:br/>
                14:00 后集中乘车返回广州，统一返回越秀公园，结束愉快的旅程。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2.用餐：1 自助早餐+1 自助晚餐（用餐是住房包含内容，不吃不退，请知悉）。
                <w:br/>
                3.住宿：入住南沙花园酒店豪华双床房 1 晚（前 20 免升海景双床，先到先得），或不低于以上档次的酒店（南沙花园酒店不允许 3 个成人入住 1 间房，酒店不设 3 人房，不可加床；不设退房差，单成人请补房差 420 元/人）。
                <w:br/>
                4.导游：全程导游服务。
                <w:br/>
                5.特别赠送：酒店游园小火车 10 分钟体验。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br/>
                3、因交通延误、取消等意外事件或不可抗力原因导致的额外费用，及个人所产生的费用等。因旅游者违约、自身过错、自身疾病，导致的人身财产损失而额外支付的费用。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南沙花园酒店不允许三个成人入住一间房，酒店不设 3 人房，不可加床；不设退房差，单成人请补房差420元/人。
                <w:br/>
                1. 行程图片、时间仅供参考，因当天出团日期未能意料是否交通畅通，旅行社将有权在当天调整行程景点顺序；2. 景区赠送的项目、举办的活动，如因景区当天实际情况有项目维修或养护或其他原因，导致取消或不能提供服务，旅行社不属违约，请知悉！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5、以上行程为参考行程，我社导游有权根据当天实际情况对行程的先后顺序进行调动，不减少游览项目。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30 人以上成团出发，不成团我社将提前 2 天通知客人，全额将退回团款或改期，不另作补偿；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 1.2 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 岁以下未成年人参团需监护人陪同或授权委托书；65 岁以上老人参团需填写健康申明，70-75 周岁（孕妇及超 75 周岁恕不接待）的老人须需填写健康申明、免责声明并有看护人陪同方可参团，否则不予接待，见谅！
                <w:br/>
                10. 注意：此线路可能顺路增加上、下车点，请知悉。
                <w:br/>
                特别约定：
                <w:br/>
                1、客人在车内、室内、人多的地方必须配带口罩，在游览过程中不聚众，与前后游客保持安全的距离。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委托者（客人）声明：本人及本人代表报名的全体客人，对以上《行程及注意内容》表示备注内容已详细阅读，了解并同意相关条款的约定，自双方签字或盖章之日起生效。
                <w:br/>
                旅游者（代表）签字：
                <w:br/>
                联系电话：
                <w:br/>
                <w:br/>
                旅行社（经办人）盖章：
                <w:br/>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2026-04-05T08:58:02+08:00</dcterms:created>
  <dcterms:modified xsi:type="dcterms:W3CDTF">2026-04-05T08:58:02+08:00</dcterms:modified>
</cp:coreProperties>
</file>

<file path=docProps/custom.xml><?xml version="1.0" encoding="utf-8"?>
<Properties xmlns="http://schemas.openxmlformats.org/officeDocument/2006/custom-properties" xmlns:vt="http://schemas.openxmlformats.org/officeDocument/2006/docPropsVTypes"/>
</file>