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【爆款•至简黄小西】贵阳双动5天 | 黄果树 | 西江千户苗寨 | 荔波小七孔 | 百里杜鹃 | 入住1晚西江特色客栈行程单</w:t>
      </w:r>
    </w:p>
    <w:p>
      <w:pPr>
        <w:jc w:val="center"/>
        <w:spacing w:after="100"/>
      </w:pPr>
      <w:r>
        <w:rPr>
          <w:rFonts w:ascii="宋体" w:hAnsi="宋体" w:eastAsia="宋体" w:cs="宋体"/>
          <w:sz w:val="20"/>
          <w:szCs w:val="20"/>
        </w:rPr>
        <w:t xml:space="preserve">每团不超25人 升级1晚当地超豪华标准酒店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MJJQ-20260213HY1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回程：贵阳北-广州南17点后车次，最终车次以实际出票为准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
                <w:br/>
                ★季节限定 赏花之约：百里杜鹃
                <w:br/>
                ★特色住宿：2晚网评四钻酒店+升级1晚网评五钻酒店（当地超豪华标准）+1晚西江特色客栈，保证入住西江景区，细品西江夜景
                <w:br/>
                ★贴心赠送：赠送飞越黄果树、西江200元旅拍代金券，苗家“打糍粑”互动体验，感受劳动的快乐，赠送糍粑每人一份；
                <w:br/>
                ★特色美食：【荔波簸箕宴】、【花开富贵宴】、【高山流水长桌宴】享苗家高山流水敬酒礼；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贵阳→百里杜鹃（车程约2小时）
                <w:br/>
                早餐后，乘车约2.5小时左右，前往“世界上最大的天然花园”，享“地球彩带、世界花园”之美誉—【百里杜鹃】（不含观光车及保险70元/人，金坡或普底根据花期二选一走），位于贵州省西北部、毕节市中部，隶属毕节市百里杜鹃管理区，总面积125.8平方公里。 因其原始林带宽1~3千米，绵延50余千米得名，是国家级森林公园，2013年成功晋升为5A级景区。
                <w:br/>
                初步查明公园内有马缨杜鹃、露珠杜鹃、团花杜鹃等41个品种，囊括了世界杜鹃花5个亚属的全部。这里被誉为“世界上最大的天然花园”，享有“地球彩带、世界花园”之美誉。
                <w:br/>
                暮春3月下旬至5月各种杜鹃花竞相怒放，漫山遍野，千姿百态，铺山盖岭，五彩缤纷。
                <w:br/>
                游览结束后，乘车约2小时左右，前往贵阳办理入住。
                <w:br/>
                交通：旅游车
                <w:br/>
                景点：百里杜鹃（金坡或普底根据花期二选一走）
                <w:br/>
                自费项：百里杜鹃不含观光车及保险70元/人，请现付导游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贵阳酒店参考：贵阳小喜居酒店/锦江都城酒店/希顿酒店/溪山里酒店/誉住酒店/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贵阳-黄果树（车程约2.5小时）-黔南
                <w:br/>
                早餐后，乘车约2.5小时左右，前往国家 AAAAA【黄果树风景名胜区】（不含景区环保车和保险60元/人，必须消费；不含景区大扶梯单程30元/人，往返50元/人，自愿消费，费用敬请自理）。
                <w:br/>
                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友情提示：
                <w:br/>
                1、景区内保险+环保车60元/人,为必须消费，请现付导游；
                <w:br/>
                2、儿童超1.2m产生门票及其他消费敬请自理；
                <w:br/>
                3、黄果树大瀑布景区扶梯往返50元/人，为景区内体验项目，非必须消费，老人等体 力欠佳人员建议乘坐；
                <w:br/>
                4、景区内外商铺及路边摊位，非旅行社安排，请谨慎选购。
                <w:br/>
                5、不可抗力因素：
                <w:br/>
                如遇雨季暴雨景区涨水等不可抗力因素，景区内部分区域被淹没；如大瀑布水帘洞或陡坡塘护栏桥区域发布关闭通知，导致无法游览，取消该段游览行程，景区套票无退费，敬请谅解。
                <w:br/>
                交通：旅游车
                <w:br/>
                景点：黄果树风景区
                <w:br/>
                自费项：不含景区环保车和保险60元/人，请现付导游； 不含景区大扶梯单程30元/人，往返50元/人，自愿消费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黔南地区（升级1晚五钻）：平塘天际万国或不低于以上标准网评5钻酒店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酒店-荔波小七孔（车程约2小时）--西江（车程约3小时）
                <w:br/>
                早餐后，乘车前往小七孔景区，抵达后游览国家AAAAA级风景区【荔波小七孔】（不含景区内保险及环保车50元/人，必须消费；不含鸳鸯湖划船船票30元/人，自愿消费，费用敬请自理），行车时间约2小时左右。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游览结束后，乘车前往雷山国家AAAA级风景区【西江千户苗寨】（不含景区内保险及环保车30元/人，必须消费，费用敬请自理），行车时间约3.5小时左右。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
                <w:br/>
                2、儿童超1.2m门票及其他消费敬请自理；
                <w:br/>
                3、西江为自助式旅游体验景区，街边均为个体商户，非旅行社安排，请谨慎购买；
                <w:br/>
                贵州酸汤鱼采用少数民族的传统工艺制法，容易引起肠胃不适，建议少量食用。
                <w:br/>
                4、西江客栈住宿条件一般，请勿期望值过高
                <w:br/>
                西江特色客栈参考：黔庄酒店/蝴蝶谷酒店/ 西江水岸酒店/月影酒店/清风雅居/蓝靛阁酒店/山水谈/西江云亭依山酒店/西江朗庭苑/西江听涛轩客栈 /西江弄花小院/春熙秋荫/璞宿山堂/望山客栈/时光/西江河畔或低于以上标准客栈
                <w:br/>
                交通：旅游车
                <w:br/>
                景点：荔波小七孔、西江千户苗寨
                <w:br/>
                自费项：荔波小七孔不含景区内保险及环保车50元/人+西江千户苗寨景区环保车+保险30元/人，请现付导游；不含鸳鸯湖划船船票30元/人，自愿消费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西江特色客栈参考：黔庄酒店/蝴蝶谷酒店/ 西江水岸酒店/月影酒店/清风雅居/蓝靛阁酒店/山水谈/西江云亭依山酒店/西江朗庭苑/西江听涛轩客栈 /西江弄花小院/春熙秋荫/璞宿山堂/望山客栈/时光/西江河畔或低于以上标准客栈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西江→贵阳北/东（车程约3.5小时）→广州（动车车程约5.5小时）
                <w:br/>
                早上伴随鸡叫虫鸣声起床，酒店用早餐后欣赏美丽的晨景，云烟缭绕，又是另一番景象，走进苗家人的生活走街蹿巷。
                <w:br/>
                参观原始的民族建筑，吊脚楼群、苗寨梯田，深入苗寨，走家串户，了解苗家人的生活以及风俗习惯。
                <w:br/>
                【二上观景台】从白天的视角欣赏西江全景，观景台位于西江千户苗寨对面的山顶上，是欣赏苗寨的绝佳地点，站在观景台上，放眼四望，可以欣赏到整个西江千户苗寨的壮丽景观。
                <w:br/>
                后返回客栈取回行李。
                <w:br/>
                下午：游览结束返回贵阳统一送站，结束此次全部行程。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2晚当地豪华标准建设双人间+升级1晚当地超豪华标准建设双人间+1晚入住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位请自理早餐），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4、门票：成人包含以上行程内所列景点首道大门票（黄果树，小七孔，西江苗寨，百里杜鹃）；不包含景区内必乘交通车210元/人，请现付导游；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5、用车：2+1陆地头等舱旅游车（24人团）（如客人因自身原因造成景区未去，车费概不退），保证每人一正座；如8人以下（含8人）根据人数匹配车型，独立发司兼导小包团。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6、不包含景区内必乘交通车210元/人，请现付导游（黄果树电瓶车及保险60元/人；西江电瓶车及保险30元/人（4次电瓶车）；小七孔环保车以及保险50元/人；百里杜鹃观光车及保险70元/人）；
                <w:br/>
                自愿选择消费项目参考：黄果树大扶梯往返50元/人，小七孔游船费30元/人，如有消费请自理。
                <w:br/>
                7、儿童超高门票/景区交通费用均不含，超高自理；超高1.2米（梵净山1.1米以上）及以上景区内必需产生消费保险、环保车等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1、本产品供应商为：广州民间假期国际旅行社有限公司，许可证号：L-GD-103425，质监电话：13250781662。此团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2026-03-07T17:03:25+08:00</dcterms:created>
  <dcterms:modified xsi:type="dcterms:W3CDTF">2026-03-07T17:03:25+08:00</dcterms:modified>
</cp:coreProperties>
</file>

<file path=docProps/custom.xml><?xml version="1.0" encoding="utf-8"?>
<Properties xmlns="http://schemas.openxmlformats.org/officeDocument/2006/custom-properties" xmlns:vt="http://schemas.openxmlformats.org/officeDocument/2006/docPropsVTypes"/>
</file>