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哈进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南航·哈尔滨进沈阳出7天  逢周二出发
                <w:br/>
                广州—哈尔滨CZ5301/18:40-23:05，
                <w:br/>
                沈阳-广州CZ6339/18:30-23:10；往返直飞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哈尔滨（行车约3.5小时）横道河子油画村（行车约1小时）牡丹江
                <w:br/>
                早餐后，进行尔滨City Walk，后车赴北国江城-牡丹江；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▷后前往【北国江城-牡丹江】入住休息。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牡丹江（行车约1.5小时）镜泊湖（行车约2小时）敦化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午餐：镜泊湖鱼宴 （餐饮风味、用餐条件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敦化（行车约2小时）延吉（行车约2小时）朝鲜民俗村（行车约30分钟）二道白河镇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二道白河镇（行车约30分钟）长白山北坡（行车约4小时）通化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▷后乘车前往【通化】入住休息。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通化（行车约4小时）丹东
                <w:br/>
                早餐后，乘车前往中朝边境丹东，
                <w:br/>
                ▷【G331中朝边境公路】（车观）鸭绿江千回百转，一江两岸完全不一样的景色，时不时还能看到对岸的村民骑车经过。
                <w:br/>
                ▷抵达【中朝口岸-丹东】又称“安东”，与朝鲜的新义州隔江相望，为中国海岸线的北端起点，也是著名的G331国道的东起点，被誉为 “中国最大最美的边境城市”。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丹东（行车约3.5小时）沈阳（飞行约4小时）广州
                <w:br/>
                早餐后，乘车前往古都沈阳，感受“一朝发祥地，三代帝王城”的历史韵味；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游览结束后，乘车前往机场搭乘参考航班返回广州，结束愉快的东三省之旅！
                <w:br/>
                ▷乘车前往机场搭乘参考航班返回广州，结束愉快的东三省联游之旅！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午餐：特色烤鸭餐（餐饮风味、用餐条件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2026-03-05T18:14:14+08:00</dcterms:created>
  <dcterms:modified xsi:type="dcterms:W3CDTF">2026-03-05T18:14:14+08:00</dcterms:modified>
</cp:coreProperties>
</file>

<file path=docProps/custom.xml><?xml version="1.0" encoding="utf-8"?>
<Properties xmlns="http://schemas.openxmlformats.org/officeDocument/2006/custom-properties" xmlns:vt="http://schemas.openxmlformats.org/officeDocument/2006/docPropsVTypes"/>
</file>