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【打个飞的度周末】陕西西安双飞3天丨兵马俑丨西安博物院丨西安千古情丨西安城墙丨穿汉服体验丨钟鼓楼广场丨不超13人小团行程单</w:t>
      </w:r>
    </w:p>
    <w:p>
      <w:pPr>
        <w:jc w:val="center"/>
        <w:spacing w:after="100"/>
      </w:pPr>
      <w:r>
        <w:rPr>
          <w:rFonts w:ascii="宋体" w:hAnsi="宋体" w:eastAsia="宋体" w:cs="宋体"/>
          <w:sz w:val="20"/>
          <w:szCs w:val="20"/>
        </w:rPr>
        <w:t xml:space="preserve">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MJJQ-20260224XA8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★玩转西安地标：兵马俑+大雁塔北广场+大唐不夜城+西安博物院+回民小吃街+钟鼓楼广场
                <w:br/>
                ★超值赠送：价值298元/人《西安千古情演出》
                <w:br/>
                ★贴心安排：
                <w:br/>
                ①随车配备携带“百宝箱”（晕车贴、创可贴、湿巾、驱蚊水等）一次性雨衣
                <w:br/>
                随车配备雨伞、手机充电宝、自拍杆、数据线（仅供使用，不可带走）
                <w:br/>
                ②赠送兵马俑景区耳麦+讲解
                <w:br/>
                ③大唐不夜城-车接车送，充分保证夜游时间
                <w:br/>
                ④赠送88元/人汉服体验（不含妆造），身穿霓裳，梦回大唐，漫步大唐不夜城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5、航班参考：广州-西安MU6955/06:50-09:55、CZ3201/07:15、HU6207/07:55-10:25、H9221/09:50、HU7838/12:30-15:10、MU2312/12:35-14:55，不得指定航班，最终航班以实际出票为准。3月底涉及航班换季时刻待定。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西安酒店参考（3钻）：广成商旅公寓酒店，备选酒店：云雅智慧酒店（西安西京医院胡家庙地铁站店）/H酒店（西安万寿路幸福林带北地铁站店）/兰花桦酒店（五路口地铁站店）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西安一地（兵马俑-西安千古情-汉服体验-大雁塔北广场-大唐不夜城）
                <w:br/>
                早餐后，导游和司机提前在酒店等待客人，集合出发。
                <w:br/>
                 随后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下午前往爱逍遥汉服体验店【赠送汉服体验（不含妆造）】赠送项目不参加不退费，身穿霓裳，梦回大唐，漫步大唐不夜城，留住旅途中的美好瞬间。
                <w:br/>
                【大雁塔北广场+大唐不夜城】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景点：兵马俑、西安千古情、大唐不夜城、大雁塔北广场
                <w:br/>
                自费项：兵马俑不含景区电瓶车5元/人，选择性消费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西安酒店参考（3钻）：广成商旅公寓酒店，备选酒店：云雅智慧酒店（西安西京医院胡家庙地铁站店）/H酒店（西安万寿路幸福林带北地铁站店）/兰花桦酒店（五路口地铁站店）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回民小吃街+钟鼓楼广场】（游览约1.5小时）随后前往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如果您是晚班机赠送游览盲盒景点（此景点为赠送景点，没有核算成本，门票自理）：
                <w:br/>
                【西安明城墙】（门票54元/人自理，游览约60分钟）西安明城墙景区，是中国现存规模最大、保存最完整的古代城垣之一，以其雄伟壮观、历史底蕴深厚吸引着无数游客，漫步其上，可一览古城风貌，感受千年古都的沧桑与辉煌。您当日可选择舒适休闲的穿着，方便您更舒服的游玩，触摸历史，感受古城的风韵和岁月的沧桑。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感谢您对爱逍遥的支持，结束当天旅程！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4、航班信息：西安-广州MU2311/19:30、MU6956/22:30、ZH9224/22:00、CZ3204/21:00，不得指定航班，最终航班以实际出票为准。
                <w:br/>
                交通：旅游车
                <w:br/>
                景点：西安博物院、回民小吃街+钟鼓楼广场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演绎项目门票+汉服体验（小交通及园中自费项目自理）。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br/>
                8、儿童：2-11周岁1.2米以下  包含：往返机票、半价正餐、车位、导游服务、汉服体验；
                <w:br/>
                不含：床位以及床位早、景点门票、西安千古情、产生费用请自付景区或酒店。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7、12岁以下儿童不含床位以及床位早、景点门票、西安千古情、产生费用请自付景区或酒店。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2026-03-04T01:09:50+08:00</dcterms:created>
  <dcterms:modified xsi:type="dcterms:W3CDTF">2026-03-04T01:09:50+08:00</dcterms:modified>
</cp:coreProperties>
</file>

<file path=docProps/custom.xml><?xml version="1.0" encoding="utf-8"?>
<Properties xmlns="http://schemas.openxmlformats.org/officeDocument/2006/custom-properties" xmlns:vt="http://schemas.openxmlformats.org/officeDocument/2006/docPropsVTypes"/>
</file>