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【樱花树下】湖北双高3天丨湖北省博物馆丨黄鹤楼丨东湖磨山樱园丨光谷悬浮空轨丨户部巷丨晴川阁丨黎黄陂路丨古德寺丨汉口江滩丨武汉大学丨纯玩行程单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JSJ-HB202603-YHSX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来程：广州南/广州白云站/广州-武汉高铁二等座（07：00-10：00之间）
                <w:br/>
                回程：武汉-广州南/广州白云/广州高铁二等座（17：00-20：00之间车次）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湖北省博物馆：国家宝藏---推荐4大镇馆之宝：曾侯乙编钟，越王勾践剑，元青花四爱图梅瓶、郧县人头骨化石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东湖磨山樱园：粉黛满园，赏日夜双绝奇景，上万株樱花组成粉色海洋，日式五重塔一秒穿越到京都。最绝的是夜樱，灯光亮起瞬间，仿佛闯进二次元的梦幻世界
                <w:br/>
                武汉大学：百年建筑老斋舍前，一排老樱花……竞相开放，三月，珞珈山的信风捎来春讯。站在樱花城堡下，看百年窗棂与如云花海轻声对话。这不止是一场花事，更是与青春年岁的一次温柔重逢。
                <w:br/>
                光谷空轨 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户部巷：“过早”江湖，可以体验汉味小吃四大金刚：蔡林记热干面、老通城三鲜豆皮、四季美汤包、谢谢家面窝。
                <w:br/>
                晴川阁：万里长江，在此收窄；千古名楼，于此对望。一江之隔，晴川阁与黄鹤楼，共奏一曲‘天下绝景’的双城记。
                <w:br/>
                古德寺：混合了欧亚宗教建筑的特色，和传统寺庙黄瓦红柱、飞檐翘角的大殿迥然不同。
                <w:br/>
                黎黄陂路：从江汉关博物馆一路拍到黎黄陂路步行。街，鸦片战争时期遗留下来的欧式建筑，成为一个时代的缩影
                <w:br/>
                ◎贴心安排
                <w:br/>
                1）豪华旅游车专车专用，不套团，核心景区深度游！
                <w:br/>
                2）景区交通明明白白消费，充足时间游览，品质畅玩！
                <w:br/>
                3）出行交通：广州-武汉高铁3天往返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广州南-武汉，黄鹤楼，车观长江大桥，户部巷，武汉大学夜游
                <w:br/>
                于指定时间在广州南/广州白云站/广州站集合乘高铁二等座前往江城武汉（车程约4.5小时，参考车次：广州南-岳阳东上午7-9点之间车次，具体时间以出票车次为准）。抵达后前往游览【黄鹤楼景区】（为赠送景点，不去不退，请敬请知悉）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
                <w:br/>
                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后乘车前往【武汉大学】夜游（游览约1小时）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楼、信息学部星湖、医学部等处皆有樱可赏。晚餐后入住酒店。
                <w:br/>
                交通：高铁，旅游车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古德寺，黎黄陂路，汉口江滩 ，湖北省博物，东湖磨山樱园（白+夜）
                <w:br/>
                早餐后前往【古德寺】（车程约30分钟，游览约1小时）位于湖北武汉市汉口黄浦路上滑坡74号，它混合了欧亚宗教建筑的特色，和传统寺庙黄瓦红柱、飞檐翘角的大殿迥然不同。其保存着哥特式基督教教堂、罗马式天主教教堂、拜占庭式东正教堂、伊斯兰风格的清真寺风格，一座极具特色的寺庙。然后游览【黎黄陂路步行街】（车程约20分钟）从江汉关博物馆一路拍到黎黄陂路步行街，鸦片战争时期遗留下来的欧式建筑，成为一个时代的缩影。随后前往汉口江滩，“两江四堤八林带，火树银花不夜天”，这是一位诗人对“汉口江滩”美景的赞颂。后乘车前往【汉口江滩】可谓是这座滨江城市中一道最美丽的风景。三三两两的市民或游人悠闲地走在绿树繁花之中，穿行于鹅卵石铺成的小径，享受着忙碌生活中难得的闲适。下午乘车前往游览国家级博物馆——【湖北省博物馆】（省博周一闭馆，预约需提前五天实名制预约，并且每日预约有限额，若旺季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w:br/>
                后乘车前往【东湖磨山樱花园】（日夜双赏）（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后乘车前往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光谷空轨-晴川阁-武汉-广州南
                <w:br/>
                早餐后乘车前往打卡中国首条【光谷磁悬浮空轨】（自愿自理单程车票30元/人）（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前往【晴川阁】（车程约1小时）又名晴川楼，地处长江北岸龟山东麓的禹功矶上，北临汉水，东濒长江，与黄鹤楼夹江相望，互为衬托；始建于明嘉靖年间，为汉阳知府范之箴在修薛禹稷行宫（禹王庙）时增建，重建于1984年，得名于唐朝诗人崔颢“晴川历历汉阳树，芳草萋萋鹦鹉洲”诗句，有“三楚胜境”之美誉，与黄鹤楼、古琴台并称为“武汉三大名胜”，世称“楚天第一楼”。晴川阁整个楼阁分上下两层，充分体现了楚人“依山就势筑台、台上建造楼阁”的雄奇风貌，富有浓郁的楚文化气息。
                <w:br/>
                后从武汉乘坐高铁返回广州）（参考车次下午17:00-20:00之间车次）结束愉快的旅行。
                <w:br/>
                交通：旅游车，高铁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2.住宿：2晚武汉四钻酒店（标准双人间，每成人每晚一个床位；行程所列酒店如因节假日房间爆满或政策原因酒店被征用等特殊原因无法安排，我社将换用同等级别酒店，但不赔偿任何损失）请自备一次性用品；
                <w:br/>
                （1）单房差补300元/人，退房差180元/人
                <w:br/>
                （2）参考酒店：维也纳国际酒店孟家铺店/格雷斯酒店或同级。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3.餐饮标准：团队用餐：全程含2早餐1正餐（其中1常规团餐40/人/餐）十人一桌8菜一汤，若人数增减，菜量也相应增减，早餐酒店含，正餐不用不退费。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6.导游标准：此行程10人成团当地安排地接导游，10人以下司机兼向导，司机不进入景区。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br/>
                光谷空轨30元/人
                <w:br/>
                东湖磨山电瓶车30元/人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省博物馆自理耳麦30元/人，编钟表演50元/人
                <w:br/>
                黄鹤楼电瓶车20元/人
                <w:br/>
                光谷空轨30元/人
                <w:br/>
                东湖磨山电瓶车30元/人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11、武汉人普遍嗓门较大，说话的速度也较快，游客听不懂或没听清可以要求对方再说或说慢一点，武汉人很乐意这样做。
                <w:br/>
                12、“天上九头鸟，地下湖北佬。”武汉人的名声似乎不好。主要是因为他们火气太大，喜欢骂人。武汉人说话就像在吵架，老大的嗓门，所以如果遇到武汉人说话冲冲的，不要太在意，也许仅仅是口音的原因。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2026-03-21T07:04:03+08:00</dcterms:created>
  <dcterms:modified xsi:type="dcterms:W3CDTF">2026-03-21T07:04:03+08:00</dcterms:modified>
</cp:coreProperties>
</file>

<file path=docProps/custom.xml><?xml version="1.0" encoding="utf-8"?>
<Properties xmlns="http://schemas.openxmlformats.org/officeDocument/2006/custom-properties" xmlns:vt="http://schemas.openxmlformats.org/officeDocument/2006/docPropsVTypes"/>
</file>