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普陀&amp;福运启新程】宁波往返双飞4天：普陀山普济寺+法雨寺+慧济寺丨33米南海观音立像丨海上卧佛洛迦山丨千步沙丨小西湖月湖公园丨宁波老外滩丨2晚连住普陀山农家乐丨1晚舟山特色民宿丨真纯玩不进店不推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YJ-20260301-P5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w:br/>
                书藏古今-港通天下 · 宁波
                <w:br/>
                ※ 宁波老外滩 | 中国最早的外滩，是百年宁波的重要见证地， 融东西方建筑文化之美，成为了宁波城市时尚地标；
                <w:br/>
                ※ 宁波城市绿肺 | 一城名胜半归湖！月湖素有“浙东邹鲁、文献之帮、教育之所”的美名，宁波人心中的小“西湖”！
                <w:br/>
                <w:br/>
                非凡体验· 纯玩0购物轻松游
                <w:br/>
                ※ 广东独立成团 | 专业导游带团，文明司机服务，全程纯玩，安心祈福，每人每天一支矿泉水！
                <w:br/>
                ※ 2晚普陀山上 | 卸下倦怠，夜宿2晚普陀山上农家乐，听潮起潮落，佛国清净地，一夜好眠！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广州—宁波—普陀山
                <w:br/>
                集合：于广州机场见“誉江南”蓝色旗帜集合，我们安排工作人员为您办理乘机手续、行李托运以及乘机指引等事宜，统一办好乘机手续后乘机飞往宁波（飞行时间约2小时），抵达机场后，我们的导游接团。
                <w:br/>
                车赴：【“海天佛国”·普陀山风景区】5A级景区，四大佛教名山中观世音菩萨的道场，山石林木、寺塔崖刻、梵音涛声，皆充满佛国神秘色彩。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普陀山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舟山—宁波—广州
                <w:br/>
                车赴：中国大运河南端出海口、“海上丝绸之路”东方始发港的宁波（车程约2小时）；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游览：【宁波老外滩】（自由活动，游览时间不少于1小时）于1844年开埠，比上海还早二十年，是目前国内仅存的具有百年历史的外滩之一，是进入宁波古城的门户。老外滩建筑中西合壁，互为贯通，汇聚着几十家顶级特色餐厅、全球知名连琐咖啡厅和茶楼等。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2.住宿：一晚舟山特色民宿，2晚普陀山农家乐2-3人间，若单人入住或出现单男单女，请自补单房差，行程参考酒店无法接待的情况下，我社将选择其他酒店，但标准不低于上述酒店！ 
                <w:br/>
                3.用餐：行程中含3早3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2026-03-04T01:10:15+08:00</dcterms:created>
  <dcterms:modified xsi:type="dcterms:W3CDTF">2026-03-04T01:10:15+08:00</dcterms:modified>
</cp:coreProperties>
</file>

<file path=docProps/custom.xml><?xml version="1.0" encoding="utf-8"?>
<Properties xmlns="http://schemas.openxmlformats.org/officeDocument/2006/custom-properties" xmlns:vt="http://schemas.openxmlformats.org/officeDocument/2006/docPropsVTypes"/>
</file>