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【直飞张家界】湖南张家界凤凰双飞五天｜大峡谷|张家界国家森林公园 矮寨大桥|凤凰古城|边城茶峒|七十土司王府行程单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【丰富行程】一次游张家界、湘西2地精华景点，门票&amp;景交一价全含
                <w:br/>
                【特色表演】赠送【张家界千古情】民俗表演，感受张家界的历史变迁、民族风情
                <w:br/>
                【甄选住宿】全程入住3晚网评4钻酒店+升级1晚网评5钻酒店，享受舒适旅行住宿体验。
                <w:br/>
                【美食体验】全程含足4正4早，特别安排3大特色餐【一山一院土家囍宴、苗家风味宴】，旅途中必不可少的味蕾享受
                <w:br/>
                【旅行交通】飞机+旅行大巴，交通优化，时间利用率最大化，尊享用车VIP：10人以上安排2+1航空座椅豪华旅游巴士，可躺可坐，超大空间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张家界大峡谷 · 边城茶峒 · 凤凰古城
                <w:br/>
                  早餐后，游览【张家界大峡谷景区】（游览时间约2.5小时，A线：大峡谷，自愿自理彩虹湖游船20元/人、一线天滑道50元/人；B线：大峡谷，自愿自理玻璃桥及B线体验套票120元/人，B线套票包含体验项目：爱享飞VR，高空滑索，一线天滑索，寻宝电梯，雕塑电梯，吴王坡滑道），游览【云天渡玻璃桥】是世界首座斜拉式高山峡谷玻璃桥，并创下世界最高最长玻璃桥、首次使用新型复合材料建造桥梁等多项世界之最的纪录。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乘车约3.5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矮寨大桥 · 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w:br/>
                        乘车约1.5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乘车约2.5小时，前往张家界酒店入住休息。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 往返经济舱机票（不含机建及燃油税），请至少提前2小时以上到达广州白云国际机场！请所有出游旅客必须携带本人有效身份证，无证者所造成损失由旅客自行承担。
                <w:br/>
                （2）景点门票：含景区第一首大门票。（注：本行程已按最优门票核算，无任何优惠可退，请您知悉）
                <w:br/>
                （3）赠送项目：森林公园含景区环保车及三索一梯联票；矮寨大桥接驳车及悬崖栈道；《张家界千古情》表演（注：赠送项目，不去不退任何费用）
                <w:br/>
                （4）团队用餐：全程安排4正4早(酒店含早餐、不用者不退) 正餐30-50元/人，其中2餐升级【一山一院土家囍宴、苗家风味宴】此为团队用餐，用餐条件与广东有一定的差异，大家应有心理准备。团队行程正餐均为提前预定，若放弃用餐，恕不退费，敬请谅解。
                <w:br/>
                （5）酒店住宿：3晚网评4钻酒店+1晚网评5钻酒店，本行程酒店无三人间或加床服务，如遇单人情况，请您补足房差，补房差：450  退房差：200，谢谢配合！
                <w:br/>
                第1、2晚张家界参考酒店：湘瑞阁、锦江都城、山水中天、锦江都城、梅洛水晶，世界水四季或同级
                <w:br/>
                第4晚张家界参考酒店：蓝湾博格酒店、纳百利豪生度假酒店、禾田居度假酒店、碧桂园凤凰酒店或同级
                <w:br/>
                第3晚凤凰古城参考酒店：天下凤凰、国宾、锦凌绣国际酒店、凤天国际、凤凰国际、辰龙金展或同级
                <w:br/>
                （6）当地用车:当地空调旅游车、用车根据实际人数全程当地用5—37座空调旅游车，保证一人一个正座！10人以上安排2+1航空座椅豪华旅游巴士（特别说明：湖南旅游用车均为套车，整个行程不一定是同一辆车，但不影响行程用车，敬请须知。）
                <w:br/>
                （7）导游服务:当地优秀国证导游全程细心服务，在出游过程中如遇任何问题，请联系导游为您解决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（1）超重行李的托运费、保管费；自由活动期间用车、陪同服务；一切个人消费及费用包含中未提及的任何费用
                <w:br/>
                自愿自理：张家界大峡谷-A线：彩虹湖游船20元/人、一线天滑道50元/人；B线：自愿自理玻璃桥及B线体验套票120元/人（B线套票包含体验项目：爱享飞VR，高空滑索，一线天滑索，寻宝电梯，雕塑电梯，吴王坡滑道）
                <w:br/>
                （2）除行程所列包含景点景交，其他行程外的景点内小门票、小交通（景区环保车及缆车等费用）都需自费相关费用；
                <w:br/>
                （3）行程当中私人所产生的个人费用，如表演和酒店内的酒水小吃等项目，则需个人自理。
                <w:br/>
                （4）由于不可抗拒原因而需要变更行程时产生的费用（包括但不限于自然灾害、航班延误或取消、车辆故障、交通意外等）。
                <w:br/>
                不含机建燃油税成人140，儿童20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