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桂林阳朔双动3天   桂林阳朔精华 兴坪漓江|20元人民币背景图—黄布倒影|遇龙河竹筏漂流|吉尼斯记录溶洞—冠岩|桂林城徽象鼻山|侗王夜宴演绎|山水旅拍|十里画廊|浪漫西街行程单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ZM-20260303-C2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指定入住1晚阳朔轻奢酒店+1晚桂林国际品牌酒店！
                <w:br/>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◎桂林阳朔安排！【阳朔啤酒鱼风味餐】+【壮家风情特色宴】！品尝桂林网红米粉—【张担担米粉】
                <w:br/>
                	豪华住宿：
                <w:br/>
                ◎桂林参考酒店：四钻/国际品牌 福朋喜来登、希尔顿欢朋、华美达酒店、惠林顿智隐、美居酒店或桂山；
                <w:br/>
                ◎阳朔参考酒店：四钻 万丽花园/碧玉国际/山与城/晶水鑫潮/美豪丽致/朗云花园/新西街丽呈华廷/丽怡或同级！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入住酒店！后自由漫步于“东方威尼斯环城水系”桂林最大的中心公园【榕、杉湖景区】（观桂林地标建筑金银双塔，不登塔），【正阳步行街】（自由活动不含用车及导游服务，自由活动时间会根据返程动车时间来安排集合时间），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少数民族村寨/中医药养生文化体验馆】（参观不低于90分钟，景购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市民超市购买伴手礼送亲朋好友。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2、住宿：桂林阳朔入住当地豪华酒店(每成人每晚一个床位，桂林阳朔属于当地三四线城市，整体酒店规模设施服务均不及广东)，入住双人标间。桂林参考酒店：四钻/品牌酒店 福朋喜来登、希尔顿欢朋、华美达酒店、惠林顿智隐、桂山华星大酒店或美居；
                <w:br/>
                阳朔参考酒店：四钻 万丽花园/碧玉国际/山与城/晶水鑫潮/美豪丽致/朗云花园/新西街丽呈华廷/丽怡或同级！
                <w:br/>
                3、用餐：含2正2早+1桂林米粉 (酒店房费含自助早餐)，其中正餐30-40标、1阳朔啤酒鱼风味30元/人，1壮族风味餐40元/人，1桂林米粉（小孩餐费减半，不用不退）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8、购物点：1个购物店+1个市民超市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  前台不用收</w:t>
            </w:r>
          </w:p>
        </w:tc>
        <w:tc>
          <w:tcPr/>
          <w:p>
            <w:pPr>
              <w:pStyle w:val="indent"/>
            </w:pPr>
            <w:r>
              <w:rPr>
                <w:rFonts w:ascii="宋体" w:hAnsi="宋体" w:eastAsia="宋体" w:cs="宋体"/>
                <w:color w:val="000000"/>
                <w:sz w:val="20"/>
                <w:szCs w:val="20"/>
              </w:rPr>
              <w:t xml:space="preserve">冠岩不含滑道或区间车往返80元/人 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2026-03-03T23:29:03+08:00</dcterms:created>
  <dcterms:modified xsi:type="dcterms:W3CDTF">2026-03-03T23:29:03+08:00</dcterms:modified>
</cp:coreProperties>
</file>

<file path=docProps/custom.xml><?xml version="1.0" encoding="utf-8"?>
<Properties xmlns="http://schemas.openxmlformats.org/officeDocument/2006/custom-properties" xmlns:vt="http://schemas.openxmlformats.org/officeDocument/2006/docPropsVTypes"/>
</file>