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纯玩5天4晚-广州去+澳门AK回行程单</w:t>
      </w:r>
    </w:p>
    <w:p>
      <w:pPr>
        <w:jc w:val="center"/>
        <w:spacing w:after="100"/>
      </w:pPr>
      <w:r>
        <w:rPr>
          <w:rFonts w:ascii="宋体" w:hAnsi="宋体" w:eastAsia="宋体" w:cs="宋体"/>
          <w:sz w:val="20"/>
          <w:szCs w:val="20"/>
        </w:rPr>
        <w:t xml:space="preserve">榴芒一夏</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SPY-SA1772589726j8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去程：广州-斗湖：AK1617 03:30-07:10 
                <w:br/>
                回程：斗湖-澳门：AK7012 12:25-15:45
                <w:br/>
                机型：空客A320，托运行李20KG，手提7KG。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2、马达京+班丹南附近海域浮潜+邦邦岛：打卡长尾沙滩，偶遇大海龟，与小丑鱼共舞；
                <w:br/>
                3、海上水屋巡礼：水屋网红下午茶，海水泳池与深海龙趸共舞+独木舟畅玩+网床打卡拍照+海上秋千打卡，赏日落，海上晚餐；
                <w:br/>
                4、探秘红树林+萤火虫生态之旅：喂老鹰、体验手钓，游船观赏海上日落，寻找长鼻猴，夜观满树萤火虫，下午茶+河畔自助晚餐每人一只螃蟹；
                <w:br/>
                5、镇上巡礼：了解当地文化，感受海岛风情。
                <w:br/>
                6、榴芒一夏：榴莲园品鉴榴莲，4人1果。
                <w:br/>
                7、浮潜三宝：出海我们为您准备了浮潜三宝，潜水蛙镜+呼吸管+一次性咬嘴；
                <w:br/>
                8、海鲜美食：新鲜海鲜，美味第一就是鲜！海鲜街手臂皮皮虾、龙虾、石斑鱼等自购自由；
                <w:br/>
                9、纯玩0购物：全程不进店，品质保证，走心出品；
                <w:br/>
                10、广州+澳门直飞：免去转机烦恼，含每人1件20KG来回托运行李；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广州-斗湖-仙本那  参考航班：AK1617 03:30-07:10
                <w:br/>
                各位贵宾于指定时间在广州白云国际机场T3航站楼（航班出发时间为凌晨航班，请提前一天到机场），办理登机手续，飞斗湖（约3小时40分钟），抵达斗湖机场（乘车约30分钟），有车接送前往仙本那镇上，享受早餐，仙本那镇上巡礼。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防水防潮袋，晕车晕船药，止泻药，退烧药，感冒药，创可贴，驱蚊产品，风油精等（多喝水，喝水也能防止痉挛）。
                <w:br/>
                仙本那美食推荐：旺旺苏多屋、【肥妈海鲜餐厅/喜悦海鲜餐厅】，马来风味餐厅，华人茶餐厅，麦当劳和肯德基，网红茶饮店、面包店，星巴克等。
                <w:br/>
                交通：飞机
                <w:br/>
              </w:t>
            </w:r>
          </w:p>
        </w:tc>
        <w:tc>
          <w:tcPr/>
          <w:p>
            <w:pPr>
              <w:pStyle w:val="indent"/>
            </w:pPr>
            <w:r>
              <w:rPr>
                <w:rFonts w:ascii="宋体" w:hAnsi="宋体" w:eastAsia="宋体" w:cs="宋体"/>
                <w:color w:val="000000"/>
                <w:sz w:val="20"/>
                <w:szCs w:val="20"/>
              </w:rPr>
              <w:t xml:space="preserve">早餐：当地特色早餐     午餐：X     晚餐：X   </w:t>
            </w:r>
          </w:p>
        </w:tc>
        <w:tc>
          <w:tcPr/>
          <w:p>
            <w:pPr>
              <w:pStyle w:val="indent"/>
            </w:pPr>
            <w:r>
              <w:rPr>
                <w:rFonts w:ascii="宋体" w:hAnsi="宋体" w:eastAsia="宋体" w:cs="宋体"/>
                <w:color w:val="000000"/>
                <w:sz w:val="20"/>
                <w:szCs w:val="20"/>
              </w:rPr>
              <w:t xml:space="preserve">仙本那镇幸福小屋或同级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马达京岛+斑淡南附近海域浮潜+邦邦岛 跳岛浮潜之旅
                <w:br/>
                参加赠送行程：仙本那马达京+斑淡南附近海域+邦邦岛跳岛浮潜之旅。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新佳马达水屋自由活动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搭乘水屋船班上岛入住：海上水屋巡礼---水屋下午茶，海水泳池与深海龙趸共舞+畅玩独木舟+水屋网床打卡+海上秋干打卡，赏海景无边日落。
                <w:br/>
                15:00 享用日落下午茶。
                <w:br/>
                15:30 搭乘水屋快艇到珊瑚区浮潜约45分钟。
                <w:br/>
                17:30~20:00 享用日落自助晚餐。
                <w:br/>
                小贴士：注意携带个人防晒物品，防蚊虫叮咬喷雾等。
                <w:br/>
                交通：车+船
                <w:br/>
              </w:t>
            </w:r>
          </w:p>
        </w:tc>
        <w:tc>
          <w:tcPr/>
          <w:p>
            <w:pPr>
              <w:pStyle w:val="indent"/>
            </w:pPr>
            <w:r>
              <w:rPr>
                <w:rFonts w:ascii="宋体" w:hAnsi="宋体" w:eastAsia="宋体" w:cs="宋体"/>
                <w:color w:val="000000"/>
                <w:sz w:val="20"/>
                <w:szCs w:val="20"/>
              </w:rPr>
              <w:t xml:space="preserve">早餐：早餐     午餐：度假村内     晚餐：自助晚餐+升级3样定制海鲜   </w:t>
            </w:r>
          </w:p>
        </w:tc>
        <w:tc>
          <w:tcPr/>
          <w:p>
            <w:pPr>
              <w:pStyle w:val="indent"/>
            </w:pPr>
            <w:r>
              <w:rPr>
                <w:rFonts w:ascii="宋体" w:hAnsi="宋体" w:eastAsia="宋体" w:cs="宋体"/>
                <w:color w:val="000000"/>
                <w:sz w:val="20"/>
                <w:szCs w:val="20"/>
              </w:rPr>
              <w:t xml:space="preserve">新佳马达水屋</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水屋退房+红树林喂老鹰+体验海钓+萤火虫之旅
                <w:br/>
                清晨观赏第一缕海上日出，享受水屋享无边海景餐厅早餐。享受水屋设施。餐后，搭乘水屋船班回到镇上，自由活动。
                <w:br/>
                前往仙本那镇上海鲜市场拍照打卡，步行前往镇上榴莲摊档自费品尝榴莲，镇山美食种类繁多，肉骨茶、海南鸡饭、苏多粉、多左西餐咖啡店
                <w:br/>
                仙本那美食推荐：也有马来风味餐厅，华人茶餐厅，麦当劳和肯德基，面包店，星巴克等。
                <w:br/>
                或前往海鲜街砍价购买海鲜，带回餐厅进行加工；有些庄园酒店提供海鲜加工，具体以预订酒店确认为准。
                <w:br/>
                下午：可自愿参加打卡红树林萤火虫之旅。
                <w:br/>
                15:30-16:00仙本那镇上酒店接载；
                <w:br/>
                16:15抵达红树林，享用中西式茶点（马来糕点、咖啡等）；
                <w:br/>
                16:45—17:00出发寻找猴子，包括长鼻猴，长尾猴、鳄鱼、白鹤和喂饲老鹰，在港口欣赏日落和一小段体验海钓；
                <w:br/>
                18:30 去萤火虫基地观赏在红树林里发亮的小精灵，天空的满天星、水里的蓝眼泪；
                <w:br/>
                19:00 回到红树林享用自助式海鲜晚餐；
                <w:br/>
                20:00 返程回到仙本那酒店，行程结束。
                <w:br/>
                小贴士：注意携带个人防晒物品，防蚊虫叮咬喷雾等。
                <w:br/>
                1、接送用车为红树林景区安排车接送，请按约定时间于酒店大堂静候车导。
                <w:br/>
                2、由于仙本那路况有限，接送用车大部分为面包车，若人数较多，则需分车乘载。
                <w:br/>
                3、投喂鳄鱼、老鹰、猴子的时候，听从船上导游安排，防止发生危险。
                <w:br/>
                交通：车+船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斗湖-澳门 参考航班：AK7012 12:25-16:00
                <w:br/>
                早餐后，指定时间集合乘车前往斗湖榴莲园（特别说明：榴莲果园如人数不足10人，或因天气或果园闭园休息等情况，则改为镇上榴莲品鉴4人一果+燕窝糖水一份。），品尝榴莲（4人1果。猫山王、黑刺需自费品尝，如不吃榴莲的贵宾，我们果园有准备香蕉、西瓜、菠萝、哈密瓜、火龙果、山竹等时令水屋享用），约9:45分乘车送斗湖机场，搭乘航班飞抵澳门机场后自由解散。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1.交通：往返2段机票、机票税金，每人1件20KG行李托运，每人可免费随身携带行李一件（尺寸不超过56CM*36CM*23CM，重量不超过7公斤）；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5.餐食：4个酒店早餐+1个当地早餐，5个正餐；
                <w:br/>
                6.综合杂费RMB600/人（与团费一起支付）；
                <w:br/>
                7.酒店旅游税10马币/间/晚；
                <w:br/>
                8.上岛费：马达京岛15马币/人，邦邦岛20马币/人；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2.一切个人消费（如：电话、传真、电视付费频道、洗衣、饮料等），行程表以外行程费用。 
                <w:br/>
                3.旅游者因违约、自身过错或自身疾病引起的人身和财产损失。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6个月或以上有效期+3页或以上空白页护照+联系电话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保险：我司已含普通旅游意外险保额30万，所含保险解释权归本公司所有；建议客人自行购买适合本次旅行的意外险（如安联/美亚）。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2026-09-23T05:41:06+08:00</dcterms:created>
  <dcterms:modified xsi:type="dcterms:W3CDTF">2026-09-23T05:41:06+08:00</dcterms:modified>
</cp:coreProperties>
</file>

<file path=docProps/custom.xml><?xml version="1.0" encoding="utf-8"?>
<Properties xmlns="http://schemas.openxmlformats.org/officeDocument/2006/custom-properties" xmlns:vt="http://schemas.openxmlformats.org/officeDocument/2006/docPropsVTypes"/>
</file>