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【越南】芽庄半自由行 | 广州南方航空往返 | 全程五星酒店 | 特色体验 | 两天自由活动 | 越南美食行程单</w:t>
      </w:r>
    </w:p>
    <w:p>
      <w:pPr>
        <w:jc w:val="center"/>
        <w:spacing w:after="100"/>
      </w:pPr>
      <w:r>
        <w:rPr>
          <w:rFonts w:ascii="宋体" w:hAnsi="宋体" w:eastAsia="宋体" w:cs="宋体"/>
          <w:sz w:val="20"/>
          <w:szCs w:val="20"/>
        </w:rPr>
        <w:t xml:space="preserve">芽庄半自由行6天5晚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ZQNY-IS1772613043gS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CZ8476 11:05-14:40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品质服务：当地中文导游服务+全程专业领队悉心陪同、照料
                <w:br/>
                ★ 优质住宿：全程入住网评五星酒店，开启法式度假享受
                <w:br/>
                ★ 经典打卡：芽庄大教堂、天依女神庙、五指岩、芽庄夜市
                <w:br/>
                ★ 网红打卡：百蛋泥浆浴主题公园，泥浆浴温泉体验，释放压力，温暖舒适
                <w:br/>
                ★ 度假首选：两天自由活动，随心选择游玩项目，开启度假优享模式
                <w:br/>
                ★ 特色美食：特色簸箕餐、海鲜火锅餐、瓦片烤肉餐、三宝餐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指定时间于广州白云机场集合，搭乘航班飞往东方马尔代夫之称“芽庄”（飞行时间约2.5小时），抵达后由导游接机，随后前往品尝芽庄特色簸箕餐。
                <w:br/>
                接着下午出发前往【百蛋泥浆浴】（游览时间约120分钟）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
                <w:br/>
                接着返回前往【芽庄夜市】（自由活动，约120分钟）芽庄最繁华的也是一条街，靠近海边，品类繁多，特闹非凡，成为了当人的网红打卡点。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早餐：X     午餐：特色簸箕餐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芽庄大教堂】（游览时间约40分钟）矗立在一个小山坡上，沿着开满小花的阶梯上去。接着出发游览【仙境湾】（游览时间约120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回到市区前往接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早餐：酒店自助餐     午餐：海鲜火锅餐     晚餐：瓦片烤肉餐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芽庄码头，开启出海跳岛游，乘木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游玩结束后返回码头，接着游览【天依女神庙】 (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w:t>
            </w:r>
          </w:p>
        </w:tc>
        <w:tc>
          <w:tcPr/>
          <w:p>
            <w:pPr>
              <w:pStyle w:val="indent"/>
            </w:pPr>
            <w:r>
              <w:rPr>
                <w:rFonts w:ascii="宋体" w:hAnsi="宋体" w:eastAsia="宋体" w:cs="宋体"/>
                <w:color w:val="000000"/>
                <w:sz w:val="20"/>
                <w:szCs w:val="20"/>
              </w:rPr>
              <w:t xml:space="preserve">早餐：酒店自助餐     午餐：岛上简餐     晚餐：三宝餐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酒店享用自助早餐后，于指定时间前往机场办理离境手续，乘坐国际航班返回广州（飞行时间2小时15分钟），结束愉快的旅程！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大交通：广州-芽庄，南方航空团队经济舱往返机票及税金（不含航司临时通知的涨幅）；
                <w:br/>
                交通标准：使用车辆合法旅游运营资质空调车辆，每人确保一正座，车型根据人数而定；
                <w:br/>
                酒店标准：入住网评四星和五星酒店；为标准双人间含每人每天一床位（小孩价不占床位）；
                <w:br/>
                餐饮标准：全程5早餐/5正餐（普通餐标30-40元，10人每桌8菜一汤，根据实际人数适当调整菜品）；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单间差（如一人使用一间房间则需支付RMB800元/人）；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2026-08-25T11:20:31+08:00</dcterms:created>
  <dcterms:modified xsi:type="dcterms:W3CDTF">2026-08-25T11:20:31+08:00</dcterms:modified>
</cp:coreProperties>
</file>

<file path=docProps/custom.xml><?xml version="1.0" encoding="utf-8"?>
<Properties xmlns="http://schemas.openxmlformats.org/officeDocument/2006/custom-properties" xmlns:vt="http://schemas.openxmlformats.org/officeDocument/2006/docPropsVTypes"/>
</file>