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【醉美桂林 · 真纯玩】广西 桂林阳朔双动4天 |桂林城徽象鼻山|尧山|山水间|兴坪漓江|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ZM-20260831-C2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醉美全景— 登桂林市区山峰之巅，俯瞰桂林全景绝佳观景地，现实版《千里江山图》峰林画卷【尧山】！
                <w:br/>
                醉美漓江— 船游总统漓江精华【兴坪渔村】、【20元人民币背景】等穿越历史长河的著名景观！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醉美风情— 漫步具有异国情调的【阳朔西街】，尽享这一份属于的桂林的浪漫休闲时光！
                <w:br/>
                醉美旅拍—十里画廊核心区域，360°风景醉美山水倒影，芳草鲜美，落英缤纷，【赠送山水旅拍】！
                <w:br/>
                <w:br/>
                <w:br/>
                	美味珍馐：
                <w:br/>
                ◎含4正3早+1餐桂林米粉，正餐40标，全系餐送饮料、果盘，【桂林本帮菜】、【桂北风味餐】、【阳朔壮家风情特色宴】、【阳朔啤酒鱼风味餐】、【特色桂林米粉】
                <w:br/>
                <w:br/>
                	豪华住宿：
                <w:br/>
                ◎阳朔入住1晚豪华酒店【华美达度假酒店、美豪丽致酒店、新西街丽呈华廷酒店或万枫酒店】！
                <w:br/>
                ◎桂林入住2晚豪华酒店【桂山华星大酒店、桂林华美达酒店、桂林美居酒店或惠林顿智隐酒店】！
                <w:br/>
                <w:br/>
                	尊享交通：
                <w:br/>
                ◎往返选择上午/中午去，傍晚回 动车车次，尽显尊贵！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含往返索道费用）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赴漓江最美古镇，拥有1400多年历史的【兴坪古镇】，乘游船游览【兴坪漓江】（游览约1.5小时，暑期、假期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中餐：阳朔啤酒鱼风味餐。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下午或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3、用餐：含4正3早+桂林米粉(酒店房费含早餐)，正餐40元/人，（小孩餐费减半，不用不退）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【备注】（此线路3/4天会和醉美大漓江3/4天、纯美桂林/纯美大漓江系列3/4天散客线路一起拼团，住宿及部份景区不同，敬请注意）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2026-09-16T18:29:08+08:00</dcterms:created>
  <dcterms:modified xsi:type="dcterms:W3CDTF">2026-09-16T18:29:08+08:00</dcterms:modified>
</cp:coreProperties>
</file>

<file path=docProps/custom.xml><?xml version="1.0" encoding="utf-8"?>
<Properties xmlns="http://schemas.openxmlformats.org/officeDocument/2006/custom-properties" xmlns:vt="http://schemas.openxmlformats.org/officeDocument/2006/docPropsVTypes"/>
</file>