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【樱你而来·相遇三峡】双高4日踏春游 | 樱花 | 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CY-HB1772784388J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“浪漫之约”武汉·磨山樱花园·三峡大坝·升船机双高4日踏春游
                <w:br/>
                诗赋武汉樱你而来--东湖磨山樱花园+黄鹤楼+洞庭湖
                <w:br/>
                漫游打卡踏春赏花--武汉大学牌坊+户部巷+三峡大坝+垂直升船机过坝
                <w:br/>
                全程2晚网评四钻酒店，宜昌升级一晚超豪华品牌酒店
                <w:br/>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广州南/广州北/清远/深圳北-武汉【高铁二等座】【黄鹤楼】【户部巷】【武汉长江大桥】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前往户部巷街（游览时间约1小时），可自行品尝当地特色小吃。武汉长江大桥（游览时间约1小时）：是中国湖北省武汉市境内连接汉阳区与武昌区的过江通道，位于长江水道之上，是中华人民共和国成立后修建的第一座公铁两用的长江大桥，也是重要的历史标志性建筑之一，素有“万里长江第一桥”美誉。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景点：【黄鹤楼】【户部巷】【武汉长江大桥】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武汉参考酒店：武汉格雷斯精选酒店、武汉几诺酒店、武汉悦廷酒店或同级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武汉-荆州【武汉磨山樱花园】【打卡武汉大学牌坊】【光谷空轨】
                <w:br/>
                早餐后，游览【东湖磨山樱花园】（游览时间约2小时）（含门票）：中国最大的樱花 园，国家 5A 级景区；漫天红霞般的樱花，日本式的园林，给人以置身东瀛的错觉；5000 株樱花竞吐芬芳，给人幻境般的感觉；武汉东湖磨山樱园与日本青森县的弘前樱花园，美国的华盛 顿州樱花园并称为世界三大樱花之都；
                <w:br/>
                后前往【打卡武汉大学牌坊】江城多山，珞珈独秀；山上有黉，武汉大学；武汉大学是教育部直属重点综合性大学，是国家“985工程”和“211工程”重点建设高校，是首批“双一流”建设高校。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
                <w:br/>
                若因不可抗力因素停运不再另行通知)， 乘车往荆州（车程约3.5小时），晚宿荆州酒店；
                <w:br/>
                交通：大巴
                <w:br/>
                景点：【武汉磨山樱花园】【打卡武汉大学牌坊】
                <w:br/>
                自费项：【磁悬浮空轨】（30元/人自愿自理）（游览约30分钟）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荆州参考酒店：维也纳酒店、兰欧酒店或同级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荆州-宜昌【三峡大坝】【三峡升船机】
                <w:br/>
                早餐后，乘车前往世界最大水利枢纽工程——5A【三峡大坝】（车程约1.5小时，游览时间约2.5小时，含大坝换乘车）：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
                <w:br/>
                后前往码头乘游船进入水上电梯世界上最大的【三峡垂直升船机】（含船票，游玩约1.5小时，特别提示：如遇大风、起雾、配额等不可抗力因素，无法进行游览，会根据情况安排【交运长江游船·船过葛洲坝船闸】，没费用差额退），体验游人+游船+升船机垂直上升113米的奇特感受，近距离欣赏雄伟壮观的三峡大坝，领略“高峡出平湖当惊世界殊”的壮丽画卷。晚宿宜昌酒店；
                <w:br/>
                交通：大巴
                <w:br/>
                景点：【三峡大坝】【三峡升船机】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参考酒店：宜昌雅阁璞邸酒店、夷陵华美达酒店或同级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岳阳-广州南/广州北/清远/深圳北【荆州古城】【洞庭湖】【汴河街】
                <w:br/>
                早餐后，乘车前往三国文化名城——荆州（车程约1.5小时），步行游览【荆州古城】（游览约40分钟，不含电瓶车自理40元/人、可自愿选择购票乘坐；注：行程为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
                <w:br/>
                中餐后，乘车往岳阳（车程约2.5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之忧而忧，后天下之乐而乐”的情怀；岳阳东高铁站乘高铁返程广州南/广州北/清远/深圳北，抵达后结束愉快的行程，返回温馨的家！
                <w:br/>
                参考车次：岳阳东-广州南 G337次（17:22-20:54）或G841次（17:25-21:01），具体车次以出票为准！
                <w:br/>
                交通：大巴，高铁
                <w:br/>
                景点：【荆州古城】【洞庭湖】【汴河街】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岳阳东-广州南/广州北/清远/深圳北往返高铁二等座位，请所有出游旅客必须携带本人有效身份证，无证者所造成损失由旅客自行承担。车次时间以出团通知书为准，我社保留行程根据具体高铁车次时间前后调整的权利，景点、标准不变！
                <w:br/>
                2.住宿：全程2晚网评四钻酒店（武汉参考酒店：武汉格雷斯精选酒店、武汉几诺酒店、武汉悦廷酒店或同级，荆州参考酒店：维也纳酒店、兰欧酒店或同级），
                <w:br/>
                宜昌升级一晚超豪华品牌酒店！（参考酒店：宜昌雅阁璞邸酒店、夷陵华美达酒店或同级）；每人一床位如出现单男或单女参团出现无法安排拼住时，需补单人房差400元/人或退房差280元/人（酒店均无三人房）。
                <w:br/>
                3.用餐：行程含3早3正餐，酒店含早，正餐餐标35元/人/餐（十人一桌，九菜一汤，人数增减时，菜量相应增减，维持餐标不变，不含酒水，餐不用不退）。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黄鹤楼电瓶车10元/人、光谷空轨车票30元/人、三峡大坝电瓶车10元/人、耳麦租用20元/人、游船二次消费、荆州古城电瓶车40元/人、登城墙35元/人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当地导游友情推荐自费项目（根据自身意愿自愿消费无强制）</w:t>
            </w:r>
          </w:p>
        </w:tc>
        <w:tc>
          <w:tcPr/>
          <w:p>
            <w:pPr>
              <w:pStyle w:val="indent"/>
            </w:pPr>
            <w:r>
              <w:rPr>
                <w:rFonts w:ascii="宋体" w:hAnsi="宋体" w:eastAsia="宋体" w:cs="宋体"/>
                <w:color w:val="000000"/>
                <w:sz w:val="20"/>
                <w:szCs w:val="20"/>
              </w:rPr>
              <w:t xml:space="preserve">
                自费项目（自愿消费）：
                <w:br/>
                黄鹤楼电瓶车10元/人、光谷空轨车票30元/人、三峡大坝电瓶车10元/人、耳麦租用20元/人、游船二次消费、荆州古城电瓶车40元/人、登城墙35元/人
                <w:br/>
                注：旅游者与旅行社双方协商一致可选择参加的自费项目，所有报价均为包括导游司机服务费、车辆燃油费、门票费构成，以上均为参考自费推荐，实际自费项目由导游当地根据团队实际情况合理推荐，不强制消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2026-03-28T07:14:19+08:00</dcterms:created>
  <dcterms:modified xsi:type="dcterms:W3CDTF">2026-03-28T07:14:19+08:00</dcterms:modified>
</cp:coreProperties>
</file>

<file path=docProps/custom.xml><?xml version="1.0" encoding="utf-8"?>
<Properties xmlns="http://schemas.openxmlformats.org/officeDocument/2006/custom-properties" xmlns:vt="http://schemas.openxmlformats.org/officeDocument/2006/docPropsVTypes"/>
</file>