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【穿越西安】陕西西安双飞4天丨兵马俑丨华清宫丨西安博物院丨西安千古情丨驼铃传奇丨西安城墙丨穿汉服含妆造体验丨不超13人小团行程单</w:t>
      </w:r>
    </w:p>
    <w:p>
      <w:pPr>
        <w:jc w:val="center"/>
        <w:spacing w:after="100"/>
      </w:pPr>
      <w:r>
        <w:rPr>
          <w:rFonts w:ascii="宋体" w:hAnsi="宋体" w:eastAsia="宋体" w:cs="宋体"/>
          <w:sz w:val="20"/>
          <w:szCs w:val="20"/>
        </w:rPr>
        <w:t xml:space="preserve">0购物0自费，2大住宿标准随心选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MJJQ-20260306XA2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★玩转西安地标：兵马俑/华清宫/西安博物院/钟鼓楼广场/回民街/大雁塔北广场/大唐不夜城
                <w:br/>
                ★慢游慢走：西安城墙+广仁寺+永兴坊
                <w:br/>
                ★超值赠送：价值298元/人《西安千古情演出》+价值298元/人《驼铃传奇》双演绎
                <w:br/>
                ★贴心安排：
                <w:br/>
                ①随车配备携带“百宝箱”（晕车贴、创可贴、湿巾、驱蚊水等）一次性雨衣
                <w:br/>
                随车配备雨伞、手机充电宝、自拍杆、数据线（仅供使用，不可带走）
                <w:br/>
                ②赠送兵马俑+华清宫景区耳麦
                <w:br/>
                ③大唐不夜城-车接车送，充分保证夜游时间
                <w:br/>
                ④穿越唐朝-穿古装做一天唐“潮”人，实体店自主挑选美美的服装+专业的化妆师做妆造（搭配古风发饰）
                <w:br/>
                ★舌尖美食：全新升级网红特色餐—唐猫酒肆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6、住宿2大标准选择：网评4钻/5钻任选（以下2个标准，根据自己需求出团前选择酒店标准，但并非指定酒店）
                <w:br/>
                酒店参考：
                <w:br/>
                网评4钻版（智选/宜尚系类）酒店：西安酒店参考（4钻版）：西安团结南路智选假日酒店，备选酒店：西安大兴智选假日酒店/西安城墙智选假日酒店(酒金桥美食街店)/宜尚PLUS酒店（西安汉城湖世融国际店）或不低于以上标准网评4钻酒店
                <w:br/>
                网评5钻版酒店参考：西安站大明宫城际酒店，备选酒店：西安大明宫诺富特酒店/西安铂金万澳胜利饭店 /西安金陵紫金山酒店或不低于以上标准网评5钻酒店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西安一地（西安博物院-汉服体验-钟鼓楼广场+回民街-驼铃传奇-大雁塔北广场+大唐不夜城）
                <w:br/>
                早餐后，导游和司机提前在酒店等待客人，集合出发。
                <w:br/>
                首先我们来到【西安博物院】窥见历史的脉络（游览约1.5小时，不含耳麦和景区内专业讲解）（如遇西安博物馆预约满票或其他不可抗力则换成张学良公馆或其他博物馆）；
                <w:br/>
                前往【汉服实体店-挑选美美的汉服+妆造+搭配古风发型发饰】（预计选衣服和化妆时间约40分钟，不参加不退费，汉服可以晚上结束行程后归还即可），挑选汉服+换衣服+做妆造（区别于路边街头 换衣服）同时不是那种名为妆造，实为购物店形式的妆造店。
                <w:br/>
                而后前往西安市中心地标建筑—【钟鼓楼广场+回民街】（游览约1.5小时）西安仿古一条街回民街，在这里可以品尝到陕西各种小吃。
                <w:br/>
                爱逍遥温馨提示：今日中餐特意不含，回民街美食众多，建议您可自由在回民街品尝美食）
                <w:br/>
                <w:br/>
                下午乘车前往观看赠送项目：大型表演《驼铃传奇》（游览约80分钟）。会跑的实景演艺-《驼铃传奇》秀。以“一带一路”为主线，深入挖掘大唐传统文化，追寻驼队丝绸之路的踪迹，以正能量传播西安最辉煌历史时期的文化传奇。（温馨提示：驼铃传奇表演导游有权根据预定场次灵活安排，赠送项目不参加费用不退，如因景区限流或者景区关闭则安排《西安千古情》或《复活的军团》普通席；）
                <w:br/>
                晚上游览亚洲最大的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【当天结束后您尽量和导游和车一起返回酒店，这边参观游客比较多，您如果自行返回可能不太好打车，如不统一集合回酒店，请自行打车返回】
                <w:br/>
                tis：钟楼拍照机位：钟楼对面开元商场5楼李宁后门天台，开元商城二楼左拐红色长廊小道，开元商城对面.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景点：西安博物院、大唐不夜城、大雁塔北广场、钟鼓楼广场、驼铃传奇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西安一地（秦始皇兵马俑博物院--华清宫+骊山--西安千古情）
                <w:br/>
                早餐后，导游和司机提前在酒店等待客人，集合出发。
                <w:br/>
                参观世界第八大奇迹之一的【秦始皇兵马俑博物馆】（约2.5小时，赠送景区耳麦； 温馨提示：兵马俑景区设有电瓶车5元/人，建议您步行进入景点，更好的体验）这里南倚骊山，北临渭水，气势宏伟，是世界上最大的地下军事博物馆，是世界考古历史上最伟大的发现之一。
                <w:br/>
                而后游览位于骊山脚下的唐代皇家避暑行宫——【华清宫（华清池+骊山）】（约1.5小时，赠送景区耳麦，景区交通20元自理，骊山索道60元自理），国家首批5A级旅游景区，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赠送价值298元大型表演【《西安千古情》】（游览约1.5小时）它是由世园集团与宋城演艺联合打造的重大文化旅游产业项目，一座长安城，半部中华史，穿越门在此带你开启穿越时空之旅。观演一小时，尽览七千年。（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4、行程不含华清宫景区电瓶车（20元/人），不含骊山往返索道（60元/人），如需敬请自理，均为选择消费项目。
                <w:br/>
                5、骊山可能会因天气原因等关闭，有华清宫可以游览但骊山关闭的情况，骊山无安排其他替换景点，敬请谅解。
                <w:br/>
                6、赠送秦始皇兵马俑博物馆+华清宫耳麦（可使用，不可带走）。
                <w:br/>
                交通：旅游车
                <w:br/>
                景点：华清宫，兵马俑、西安千古情演出
                <w:br/>
                自费项：兵马俑电瓶车5元/人，华清宫景区交通20+骊山索道60元/人，选择性消费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西安酒店参考（4钻版）：西安团结南路智选假日酒店，备选酒店：西安大兴智选假日酒店/西安城墙智选假日酒店(酒金桥美食街店)/宜尚PLUS酒店（西安汉城湖世融国际店）或不低于以上标准网评4钻酒店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前往【广仁寺】（游览约40分钟），拥有世界上两尊佛祖十二岁等身像之一，是中国绿度母主道场，拥有中国精品千佛殿，这里也是陕西省的藏传佛教寺院，是汉族地区佛教全国重点寺院。（备注：广仁寺如因景区政策调整，则此景点调整为大明宫遗址免费区等其他景点）
                <w:br/>
                游览中国现存规模大、保存完整的古代城恒【明城墙】（上城墙，游览约60分钟），您当日可选择舒适休闲的穿着，方便您更舒服的游玩，触摸历史，感受古城的风韵和岁月的沧桑。
                <w:br/>
                而后【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晚上根据航班时间约定送机 ，结束全部旅程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5、航班信息：西安-广州MU2311/19:30、MU6956/22:30、ZH9224/22:00、CZ3204/21:00，不得指定航班，最终航班以实际出票为准。3月底换季后航班待定
                <w:br/>
                交通：旅游车+飞机
                <w:br/>
                景点：西安城墙+广仁寺+永兴坊
                <w:br/>
              </w:t>
            </w:r>
          </w:p>
        </w:tc>
        <w:tc>
          <w:tcPr/>
          <w:p>
            <w:pPr>
              <w:pStyle w:val="indent"/>
            </w:pPr>
            <w:r>
              <w:rPr>
                <w:rFonts w:ascii="宋体" w:hAnsi="宋体" w:eastAsia="宋体" w:cs="宋体"/>
                <w:color w:val="000000"/>
                <w:sz w:val="20"/>
                <w:szCs w:val="20"/>
              </w:rPr>
              <w:t xml:space="preserve">早餐：酒店含早，不用费用不退     午餐：唐猫酒肆特色餐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超豪华标准建设双人间（2款住宿标准选择，不同住宿版本价格不同）。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唐猫酒肆特色餐50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根据人数用车，保证每人一个正座，30座以下无行李箱），13人封顶（含小孩），10-13人安排19座正规旅游车，如10人以下，我社会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区小交通。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半价正餐、车位、导游服务，汉服+妆造，东线耳麦）；不含：床位以及床位早、景点门票、西安千古情、驼铃传奇、；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br/>
                注：以上均为景区里的小交通费用，不属于自费项目，客人知悉。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部分景区交通/索道费用，选择性消费</w:t>
            </w:r>
          </w:p>
        </w:tc>
        <w:tc>
          <w:tcPr/>
          <w:p>
            <w:pPr>
              <w:pStyle w:val="indent"/>
            </w:pPr>
            <w:r>
              <w:rPr>
                <w:rFonts w:ascii="宋体" w:hAnsi="宋体" w:eastAsia="宋体" w:cs="宋体"/>
                <w:color w:val="000000"/>
                <w:sz w:val="20"/>
                <w:szCs w:val="20"/>
              </w:rPr>
              <w:t xml:space="preserve">兵马俑电瓶车5元/人，华清宫景区交通20+骊山索道60元/人，最终价格参考景区挂牌价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温馨提示
                <w:br/>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2026-08-05T09:26:28+08:00</dcterms:created>
  <dcterms:modified xsi:type="dcterms:W3CDTF">2026-08-05T09:26:28+08:00</dcterms:modified>
</cp:coreProperties>
</file>

<file path=docProps/custom.xml><?xml version="1.0" encoding="utf-8"?>
<Properties xmlns="http://schemas.openxmlformats.org/officeDocument/2006/custom-properties" xmlns:vt="http://schemas.openxmlformats.org/officeDocument/2006/docPropsVTypes"/>
</file>