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岭南广绣1日游**Lingnan Cantonese Embroidery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jy1773111630mP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Experience Cantonese culture by visiting traditional attractions such as the Chen Clan Academy and Yongqing Fang; learn about the intangible cultural heritage through a Guangxiu embroidery experience; go up the Canton Tower and enjoy a night cruise on the Pearl River to admire Guangzhou's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陈家祠-永庆坊-广绣体验课-珠江夜游-广州塔
                <w:br/>
                AM:（1）陈家祠 the Chen Clan Academy
                <w:br/>
                （2）永庆坊Yongqing Fang
                <w:br/>
                PM:（3）广绣体验Light-hearted Cantonese Embroidery Experience Class
                <w:br/>
                （4）Pearl River night cruise at Dashatou Cruise Terminal大沙头珠江夜游  &amp; Canton Tower广州塔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★Yongqing Fang（永庆坊）
                <w:br/>
                Yongqing Fang is a vibrant cultural and historical district in Guangzhou, where restored traditional architecture blends with modern creativity, offering a unique glimpse into the city's rich heritage.
                <w:br/>
                ★Light-hearted Cantonese Embroidery Experience Class.（广绣轻享体验课）
                <w:br/>
                 A 90-minute intangible cultural heritage experience where you can try your hand at Cantonese embroidery. Choose between making an embroidered car diffuser or a small decorative piece.90分钟的非遗传承广绣体验课程。可选择广绣车载香薰，也可以选择广绣小摆件。
                <w:br/>
                ★Pearl River Night Cruise（珠江夜游）
                <w:br/>
                “Pearl River Night Tour" refers to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★The Canton Tower（广州塔）
                <w:br/>
                The Canton Tower is a modern icon of Guangzhou, famous for its slender waist and dazzling night light shows, offering one of the best panoramic views of the city.
                <w:br/>
                交通：价格说明：
                <w:br/>
                1）5-49座汽车
                <w:br/>
                2）仅限所列行程区域内用车，全天用车8小时
                <w:br/>
                Description:
                <w:br/>
                1) 5-49 seat vehicles
                <w:br/>
                2) Use only within the listed travel area, 8 hours a day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2026-06-10T14:42:01+08:00</dcterms:created>
  <dcterms:modified xsi:type="dcterms:W3CDTF">2026-06-10T14:42:01+08:00</dcterms:modified>
</cp:coreProperties>
</file>

<file path=docProps/custom.xml><?xml version="1.0" encoding="utf-8"?>
<Properties xmlns="http://schemas.openxmlformats.org/officeDocument/2006/custom-properties" xmlns:vt="http://schemas.openxmlformats.org/officeDocument/2006/docPropsVTypes"/>
</file>