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专列【慕士塔格号】新疆南北疆全软卧探寻神秘品质游17天丨乌鲁木齐丨天山天池丨吐鲁番丨火焰山丨阿禾公路丨禾木丨喀纳斯丨那拉提草原丨霍尔果斯口岸丨独库公路（自费）丨赛里木湖丨库车天山神秘大峡谷丨喀什古城丨香妃园丨喀拉库勒湖丨白沙湖丨沙雅丨胡杨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HY-20260310-Z4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1、先北疆后南疆，看北疆万物复苏、莺飞草长，品南疆民俗特色、多彩风情！
                <w:br/>
                2、6/9月新疆的美只有自己看过才知道多美。
                <w:br/>
                3、打卡阿禾公路，看新疆第二条美景公路，更可自行选择穿越独库公路，看一天四季！
                <w:br/>
                4、沙漠，湖泊，高原，草地...各种美景不容错过！
                <w:br/>
                5、看中国唯一一个白种民族——塔吉克族，并到家中感受民族风情！
                <w:br/>
                6、南北疆美景尽收眼底，新疆之行不留遗憾。
                <w:br/>
                【住宿体验】升级禾木一晚住宿（3月31日前报名升级），区别于市场住布尔津来回省6小时左右车程；
                <w:br/>
                【特色美食】清真餐、烤全羊、阿勒泰冷水鱼、塔县牦牛肉火锅......
                <w:br/>
                【随行服务】目的地全程工作人员陪同+地接导游服务！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广州—乌鲁木齐
                <w:br/>
                （以下行程酒店、餐食、列车时刻仅供参考，以最终出团通知为准，出团通知将在出发前15天以书面或 电子文档形式发送给您）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乘坐火车中
                <w:br/>
                乘坐火车中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抵达乌鲁木齐
                <w:br/>
                乘坐火车抵达乌鲁木齐，蒙古语里意为“优美的牧场”，地处中国西北地区、新疆中部、亚欧大陆中心、天山山脉中段北麓、准噶尔盆地南缘，毗邻中亚各国，是新疆的政治、经济、文化、科教和交通中心，有“亚心之都”的称呼，是第二座亚欧大陆桥中国西部桥头堡和中国向西开放的重要门户，并被列入吉尼斯世界纪录大全，是世界上最内陆、距离海洋和海岸线最远的大型城市（2500千米）。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乌鲁木齐—天山天池（车程约1.5H）—阿勒泰（列车约12H）
                <w:br/>
                今日安排： 
                <w:br/>
                【天山天池】（全程游览约4H）天山山脉全长2500公里，横亘亚洲腹地，为塔里木盆地和准噶尔盆地的天然分界线。天池 处于天山东段最高峰博格达峰的山腰，是以高山湖泊为中心的自然风景区，平面海拔1928米，包含着优美的神话故事。传说中西王母蟠桃盛宴所在地，素为有名的游览胜地。随着海拔不同可分为冰川积雪带、高山亚高山带、山地针叶林带和低山带，拥有丰富的地表及林带风貌，因此被列入国家地质公园行列。后乘旅游列车前往阿勒泰站。
                <w:br/>
                交通：汽车/火车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舒适化全软卧列车</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阿勒泰—禾木（车程约3.5H）—贾登峪/布尔津
                <w:br/>
                今日安排：
                <w:br/>
                抵达阿勒泰后乘坐大巴经“阿禾公路”前往禾木；
                <w:br/>
                【阿禾公路】：继独库公路又一条景观大道，可感受草原、雪山、森林之美；
                <w:br/>
                【禾木村】摄影家的天堂，美如画卷。登【成吉思汗点将台】，自然形成的高山草甸，远远看去，像一个平台，相传成吉思汗曾在此检阅过十万雄师，站在点将台上，可眺望山下整个禾木村落，这里也是拍摄禾木村的最佳取景地。山下的禾木村景色优美，木刻楞错落有致的散落在平地间，依山傍水、桦树成荫；赏中国最美的【白桦林】，禾木村是一个被白桦树、雪山、河流包围的美丽村庄，自然原始风光，人迹罕至，被誉为“神的自留地”。【禾木河】自东北向西南流淌，原始村落与大草原和谐自然地融为一体；漫步其中，呼吸带着泥土芬芳的新鲜空气，感受纯粹的原野气息。前往为远道而来的朋友，送上最美的新疆明信片。按导游约定时间在景区停车场集合前往贾登峪/布尔津入住。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贾登峪/布尔津</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贾登峪/布尔津-喀纳斯-五彩滩-北屯—伊宁（专列约12H）
                <w:br/>
                今日安排：
                <w:br/>
                【五彩滩】（游览约1H）（自理120元/人，64周岁及以下含45元门票+75元车费；65-69周岁23元门票+75元车费，70周岁及以上仅收75元/人车费）。五彩滩一河两岸，南北各异，是国家4A级景区，位于我国新疆维吾尔自治区布尔津县西北约24公里的也格孜托别乡境内，注入北冰洋的额尔齐斯河穿其而过。五彩滩地貌特殊，长期干燥地带，属于典型的彩色丘陵看其独特的雅丹地貌，沟涯起伏，梳妆式的坡滩五颜六色，在夕阳的照射下更加绚丽多彩。
                <w:br/>
                【喀纳斯】（全程游览约5H）喀纳斯拥有亚洲唯一的瑞士风光，被誉为人类最后一片净土、上帝的后花园、神仙的自留地。蒙古语意为“美丽富饶、神秘莫测”，这里湖光山色融为一体，既具有北国风光之雄浑，又具有江南山水之秀丽。漫步湖边木栈道，感受喀纳斯景区的闲适和宁静。途中可在宁静的月亮湾、神奇的神仙湾、卧龙湾欣赏美景。后前往北屯市乘坐旅游列车前往伊宁。
                <w:br/>
                交通：汽车/火车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舒适化全软卧列车</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伊宁—赛里木湖(车程约2H）—霍尔果斯口岸（车程约1H）—伊宁（车程约1H）
                <w:br/>
                今日安排：
                <w:br/>
                【伊犁第一关果子沟】秀美风光（由于交通原因不得停车），果子沟是伊犁河谷的门户，白云蓝天，雪山松树，峰回路转，风光旖旎，果子沟大桥耗资24亿元人民币，桥梁全长700米，桥面距谷底净高达200米，主桥高度分别为209米和215.5米，全部采用钢桁梁结构，使用国内特殊专用桥梁钢材17000吨，并采用高强螺栓连接，安装精度控制在两毫米以内。大桥是自治区公路第一座斜拉桥，也是国内第一座公路双塔双索面钢桁梁斜拉桥。
                <w:br/>
                【赛里木湖】（游览约1.5H），国家AAAA级风景名胜区，赛里木湖古称西方净海，是新疆海拔最高、面积最大的高山冷水湖。因是大西洋的暖湿气流最后眷顾的地方，所以被称作大西洋最后一滴眼泪，海西草原，鲜花满地。黄的花，紫的花，红的花，万紫千红；近处碧水蓝天，波光粼粼，远处白雪皑皑共长天一色，俨然一幅水彩画。
                <w:br/>
                【霍尔果斯口岸】（游览约1H）霍尔果斯口岸别名驼队经过的地方，隶属于新疆伊犁哈萨克自治州霍尔果斯市，是新疆口岸之首，位于新疆伊犁哈萨克自治州霍尔果斯市的陆路口岸，与哈萨克斯坦隔霍尔果斯河相望。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伊宁-天山花海-那拉提草原（车程约3.5H）-库车
                <w:br/>
                今日安排：
                <w:br/>
                【那拉提草原+区间车】（全程游览约4H），是新疆十大风景区之一。伊犁河谷被誉为塞外江南，有着风景秀丽的自然风光，每年五六月这里被花的海洋包围。抵达那拉提景区后乘区间车进入景区，欣赏草原风光，这里山泉密布，溪流纵横，塔松沿沟擎柱，毡房点点，牛羊如云。体验哈萨克民族淳朴的民风民俗，在辽阔的草原上放飞心情。
                <w:br/>
                【天山花海】（赠送景点，不去不退）（全程游览约1H）6月是伊犁薰衣草盛开的季节，也是一年最佳观赏花期的时候。（备注：花季原因9月取消该景点）
                <w:br/>
                今日游览那拉提结束后，可自费选择B线：乘7座小车穿越独库公路中南段
                <w:br/>
                （1、费用为700元/人，需在出发前确定，包含那拉提镇的商务酒店住宿费、车费、司机服务费等。2、独库公路在5月底通车，受天气影响较大，届时以当地政府部门准确的通知为准）。具体行程安排如下：
                <w:br/>
                第8天：游览那拉提后，前往那拉提镇入住酒店。
                <w:br/>
                第9天：早餐后乘坐7座小车穿越独库公路中南段，中餐自理，穿越独库公路抵达【天山神秘大峡谷】（游览约1H），后库车换乘大巴前往沙雅入住酒店。（原第9天行程调整至第10日进行）
                <w:br/>
                交通：汽车/火车
                <w:br/>
                自费项：自费选择B线：乘7座小车穿越独库公路中南段
                <w:br/>
                费用为700元/人，需在出发前确定，包含那拉提镇的商务酒店住宿费、车费、司机服务费等。2、独库公路在5月底通车，受天气影响较大，届时以当地政府部门准确的通知为准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舒适化全软卧列车</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库车-七彩田园-西域印鉴-沙雅
                <w:br/>
                今日安排：
                <w:br/>
                【七彩田园】（全程游览约0.5H），抵达库车后前往沙雅【七彩田园】，了解沙雅种植业。
                <w:br/>
                【西域印鉴】了解古龟兹风情文化，后入住酒店。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沙雅</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沙雅-胡杨林-库车天山神秘大峡谷（车程约1.5H）-喀什
                <w:br/>
                今日安排：
                <w:br/>
                【沙雅胡杨】（游览约1.5H），胡杨主要分布于中国、蒙古等二十多个国家的干旱、半干旱地区。新疆胡杨林面积占中国胡杨林面积的百分之九十，主要分布于塔里木河流域中下游两岸，其中不少已成为自然保护区，有的还被“立法保护”。成片胡杨林的存在，对改善当地气候、阻挡风沙侵袭具有积极作用。
                <w:br/>
                【天山神秘大峡谷】（游览约1H），被称为中国最美的十大峡谷之一，位于天山南麓，维吾尔语的意思是“红色的山崖”。大峡谷虽地处内陆干旱地区，遍布细沙，却有汩汩清泉。泉水潺潺流淌，时隐时现，堪称一绝。
                <w:br/>
                交通：汽车/火车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舒适化全软卧列车</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喀什-白沙湖（车程约3H）-塔吉克族家访-塔县（车程约2H）
                <w:br/>
                今日安排：
                <w:br/>
                【布伦口湖】和【白沙山】（简称白沙湖，游览约40分钟）是以蓝天白云，雪山，沙湖与沙山形成的海拔 3300 米的原生态画卷也是来喀什必打卡之点。
                <w:br/>
                【塔吉克族家访】高原雄鹰伫立在这里，守护边疆，来新疆一定要去他们家里感受地道民族风情；
                <w:br/>
                备注：今日因边防需过哨所卡口，可能会耽误些许时间，敬请谅解！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塔县</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塔县-金草滩-石头城（车程约10分钟）-喀拉库勒湖（车程约2H）—喀什（车程约3H）
                <w:br/>
                今日安排：
                <w:br/>
                【金草滩+石头城】（游览约1.5H）是整个帕米尔高原上的明珠，同时石头城也是古丝道著名的古城遗址。海拔3700米，雄踞要津，气势雄伟，自唐至清扩建及驻军不断，城墙最高处竟达20多米。城外建有多层或断或续的城垣，隔墙之间石丘重叠，乱石成堆，构成独特的石头城风光。元朝初期，石头城大兴土木扩建城郭，旧的石头城换了新颜。光绪二十八年，清廷在此建立蒲犁厅，又对城堡进行了维修。
                <w:br/>
                【喀拉库勒湖】（游览约40分钟）卡拉库勒意为“黑海”，海拔 3600 米，湖深 30 米，总面积 10 平方公里，是一座世界上少有的高原湖泊，四周有冰峰雪岭环抱，可近距离看到世界著名的海7000m 以上的高峰-昆仑三雄，如:公格尔峰（7719m），公格尔九别峰（7530m），慕士塔格峰（7546m）三山耸立，如同擎天玉柱，屹立在帕米尔高原上十分壮观。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喀什—喀什古城—香妃园-艾提尕尔清真寺（各景点车程约0.5H）—库尔勒
                <w:br/>
                今日安排：
                <w:br/>
                【喀什古城】AAAAA级景区（游览约1.5H），观看开城仪式。后老城内闲逛，老城区街巷纵横交错，布局灵活多变，仿佛让你置身一个中世纪的时间隧道之中。
                <w:br/>
                【喀什玉器博览馆】（游览约80分钟）看玉器展览，了解南疆矿石文化。
                <w:br/>
                【香妃园】（游览约2.5H）景区位于喀什市东郊。香妃园因“香妃”而得名。景区1988年被评为国家级重点文物保护单位。2014年开始打造提升，2020年8月份基本改造完毕，改造后占地面积从70亩增加到300亩，建筑风格突出传统建筑和现代元素相融合，分别从故里、故居、故人三个方面讲述了香妃从出生到去世，从喀什到北京，从贵族公主到集万千宠爱于一身的传奇故事。
                <w:br/>
                【艾提尕尔清真寺】（游览约40分钟），以阿拉伯建筑特色与维吾尔建筑风格融于一体而建造的一座有着浓郁民族风格和宗教色彩的伊斯兰教古建筑群。
                <w:br/>
                交通：汽车/火车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舒适化全软卧列车</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库尔勒-罗布人村寨-吐鲁番
                <w:br/>
                今日安排：
                <w:br/>
                【罗布人村寨】（全程游览约2H）， 探访这个在塔里木河沿岸以捕鱼为生的古老民族。罗布人村寨位于尉犁县城西南35公里处，村寨方圆72平方公里，属琼库勒牧场，是一处罗布人居住的世外桃源，寨区涵盖塔克拉玛干沙漠、游移湖泊、塔里木河、原始胡杨林、草原和罗布人。沙漠、内陆河、绿色走廊和丝绸之路在这里交汇，形成了黄金品质的天然景观。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吐鲁番</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吐鲁番—火焰山（车程约1H）—坎儿井（车程约0.5H）—返程
                <w:br/>
                今日安排：
                <w:br/>
                【坎儿井】（游览约1H），坎儿井是在干旱地的劳动人民漫长的历史发展中创造的一种地下水利工程。坎儿井引出了地 下水，让沙漠变成绿洲，古代称作“井渠”。坎儿井的主要工作原理是人们将春夏季节渗入地下的大量 雨水、冰川及积雪融水通过利用山体的自然坡度，引出地表进行灌溉，以满足沙漠地区的生产生活用水 需求。坎儿井不仅是伟大的水利工程更是一项珍贵的历史文化遗产。 
                <w:br/>
                【火焰山】（游览约1H），火焰山古称赤石山，位于吐鲁番盆地的北缘，古丝绸之路北道。呈东西走向。火焰山，维吾尔语称“克孜勒塔格”，意为“红山”，唐人以其炎热曾名为“火山”。 山长100多公里，最宽处达10公里，海拔500米左右，主峰海拔831.7米。火焰山童山秃岭，寸草不生，飞鸟匿踪。每当盛夏，红日当空，赤褐色的山体在烈日照射下，砂岩灼灼闪光，炽热的气流翻滚上升，就像烈焰熊熊，火舌撩天，故又名火焰山。
                <w:br/>
                【葡萄庄园】（游览约30分钟），吐鲁番的葡萄哪里的也比不上，6-9月，郁郁葱葱，分外好看。
                <w:br/>
                【维族小院家访】（游览约1H）在老乡家做客、品尝甜美的瓜果、欣赏优美的舞蹈；在葡萄架下欣赏维吾尔歌舞表演。
                <w:br/>
                交通：汽车/火车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返程-广州
                <w:br/>
                返程-广州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返程-广州
                <w:br/>
                返程-广州，结束行程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1、交通：出发地-乌鲁木齐往返火车硬卧(优先出中下铺。旺季因车票紧张不承诺具体铺位，以实际出票为准），旅游目的地旅游列车软卧、目的地空调旅游大巴；
                <w:br/>
                2、住宿：全程当地商务标准间；
                <w:br/>
                吐鲁番：亚宜朵、石榴、驼铃或同级
                <w:br/>
                乌鲁木齐：一路顺风、鑫茂祥、凯旋、海达乐庭或同级
                <w:br/>
                禾木：御园山庄、澜朵庄园或同级
                <w:br/>
                贾登峪/布尔津：贾登峪疆来、篝火、湖光，布尔津腾龙、花园、奇玉、海峰或同级（3月31日后报名）
                <w:br/>
                伊宁：海之星、阿依乐、龙珠商务或同级
                <w:br/>
                沙雅：沙雅迎宾馆、沙雅县宾馆、它迁城民宿、颐养居酒店或同级
                <w:br/>
                塔县：塔县乐季酒店、世界屋脊酒店、红旗拉甫宾馆、冰山来客宾馆、途悦假日或同级
                <w:br/>
                喀什：艾美酒店、锦成、五洲、远方、边疆宾馆或同级
                <w:br/>
                3、餐饮：餐标30元/人。其中4个特色餐，特色餐标60元/人（清真餐、烤全羊、布尔津冷水鱼、塔县牦牛肉火锅），陆地早餐为酒店自带，列车不含餐，需自备餐食（所含团队餐，不吃不退）；
                <w:br/>
                4、导游：持国导证优秀导游服务；
                <w:br/>
                5、保险：含旅行社责任险。强烈建议客人自行购买一份旅游意外险3元/人/天，最高保额30万元，最高医疗保额3万元。70周岁以上保额减半，80周岁以上不承保（因自身疾病引起的费用自理；意外事故具体赔付责任、赔付标准、理赔由保险公司负责解释和履行）。旅游期间出险发生理赔以保险公司相关条款为准：非旅行社原因造成的各类意外伤害，产生费用由游客先行垫付，事后按照《旅游保险条例》进行赔付。因客人自身疾病产生的费用请自理，不属于保险责任范畴。
                <w:br/>
                6、购物店：全程进3个购物点，当地会推自费项目。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1、自由活动期间个人费用；
                <w:br/>
                2、不提供自然单间，产生单房差或加床费用自理； 不含单房差：1000元/人。
                <w:br/>
                3、酒店内儿童早餐费用及儿童报价以外产生的其他费用需游客自理；
                <w:br/>
                4、购物场所内消费；
                <w:br/>
                5、旅游意外保险及航空保险，因旅游者违约、自身过错、自身疾病，导致的人身财产损失而额外支付的费用；
                <w:br/>
                6、因交通延误、取消等意外事件或不可抗力原因导致的额外费用；
                <w:br/>
                7、门票及景交：根据各地景区、景点对不同年龄段老年游客的优惠政策，我们把各景区不同年龄段的收费标准列表如下，请各位老年朋友统一在专列上凭借本人身份证上的实际年龄把对应的门票费用交给全陪导游。旅游途中如因身体原因或其他特殊情况，没有参观的景点门票或景区小交通费用在返程专列上由全陪退还（已提前预约门票的除外）。（表格所列门票价格和政策仅供参考、以实际抵达当地旅游景区政策为准！）（请各收客合作社不要提前收取门票费用，以免出现景区门票临时调价给游客造成补差价的麻烦，谢谢配合！！）
                <w:br/>
                1、65-70周岁以上门票及景交674元
                <w:br/>
                2、60-64周岁门票及景交1268.5元
                <w:br/>
                3、60周岁以下门票及景交1783元
                <w:br/>
                请参加本次活动的老年朋友携带好身份证等有关其他证件，否则不能享受门票优惠政策，证件优惠不能重复使用。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乌鲁木齐</w:t>
            </w:r>
          </w:p>
        </w:tc>
        <w:tc>
          <w:tcPr/>
          <w:p>
            <w:pPr>
              <w:pStyle w:val="indent"/>
            </w:pPr>
            <w:r>
              <w:rPr>
                <w:rFonts w:ascii="宋体" w:hAnsi="宋体" w:eastAsia="宋体" w:cs="宋体"/>
                <w:color w:val="000000"/>
                <w:sz w:val="20"/>
                <w:szCs w:val="20"/>
              </w:rPr>
              <w:t xml:space="preserve">新疆玉器城：玉器，毛毯等</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喀什</w:t>
            </w:r>
          </w:p>
        </w:tc>
        <w:tc>
          <w:tcPr/>
          <w:p>
            <w:pPr>
              <w:pStyle w:val="indent"/>
            </w:pPr>
            <w:r>
              <w:rPr>
                <w:rFonts w:ascii="宋体" w:hAnsi="宋体" w:eastAsia="宋体" w:cs="宋体"/>
                <w:color w:val="000000"/>
                <w:sz w:val="20"/>
                <w:szCs w:val="20"/>
              </w:rPr>
              <w:t xml:space="preserve">玉器店：玉器等制品</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喀什</w:t>
            </w:r>
          </w:p>
        </w:tc>
        <w:tc>
          <w:tcPr/>
          <w:p>
            <w:pPr>
              <w:pStyle w:val="indent"/>
            </w:pPr>
            <w:r>
              <w:rPr>
                <w:rFonts w:ascii="宋体" w:hAnsi="宋体" w:eastAsia="宋体" w:cs="宋体"/>
                <w:color w:val="000000"/>
                <w:sz w:val="20"/>
                <w:szCs w:val="20"/>
              </w:rPr>
              <w:t xml:space="preserve">驼绒馆：棉制品，驼绒等</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
                五彩滩：120元/人，1小时左右，含门票、车费、导游司机服务费
                <w:br/>
                图瓦人家访：100元/人，1小时左右，含门票、车费、导游司机服务费
                <w:br/>
                喀赞其民俗风情街：228元/人，1小时左右，含门票、车费、导游司机服务费
                <w:br/>
                新疆歌舞+水果宴：268元/人，均1小时左右，含水果宴、车费、导游司机服务费
                <w:br/>
                独库公路中南段：700元/人，全天，含那拉提住宿费、7座小车费、司机服务费等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1,416.00</w:t>
            </w:r>
          </w:p>
        </w:tc>
      </w:tr>
      <w:tr>
        <w:trPr/>
        <w:tc>
          <w:tcPr/>
          <w:p>
            <w:pPr>
              <w:pStyle w:val="indent"/>
            </w:pPr>
            <w:r>
              <w:rPr>
                <w:rFonts w:ascii="宋体" w:hAnsi="宋体" w:eastAsia="宋体" w:cs="宋体"/>
                <w:color w:val="000000"/>
                <w:sz w:val="20"/>
                <w:szCs w:val="20"/>
              </w:rPr>
              <w:t xml:space="preserve">65-70周岁以上门票及景交</w:t>
            </w:r>
          </w:p>
        </w:tc>
        <w:tc>
          <w:tcPr/>
          <w:p>
            <w:pPr>
              <w:pStyle w:val="indent"/>
            </w:pPr>
            <w:r>
              <w:rPr>
                <w:rFonts w:ascii="宋体" w:hAnsi="宋体" w:eastAsia="宋体" w:cs="宋体"/>
                <w:color w:val="000000"/>
                <w:sz w:val="20"/>
                <w:szCs w:val="20"/>
              </w:rPr>
              <w:t xml:space="preserve">天山天池30+喀纳斯+区间车（一进）35+喀纳斯游船120+禾木村+景交车26+那拉提+河谷草原区间12+赛里木湖0+赛里木湖景交（含直通车费25）100+霍尔果斯口岸0+天山花海10+喀拉库勒湖0+白沙湖0+金草滩+石头城0+11+艾提尕尔清真寺+喀什古城0+香妃园（含表演）45+天山神秘大峡谷0+印鉴西域160+胡杨林0+罗布人村寨+区间车15+坎儿井+火焰山+维族家访（专列必销套票）110，合计674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674.00</w:t>
            </w:r>
          </w:p>
        </w:tc>
      </w:tr>
      <w:tr>
        <w:trPr/>
        <w:tc>
          <w:tcPr/>
          <w:p>
            <w:pPr>
              <w:pStyle w:val="indent"/>
            </w:pPr>
            <w:r>
              <w:rPr>
                <w:rFonts w:ascii="宋体" w:hAnsi="宋体" w:eastAsia="宋体" w:cs="宋体"/>
                <w:color w:val="000000"/>
                <w:sz w:val="20"/>
                <w:szCs w:val="20"/>
              </w:rPr>
              <w:t xml:space="preserve">60-64周岁门票及景交</w:t>
            </w:r>
          </w:p>
        </w:tc>
        <w:tc>
          <w:tcPr/>
          <w:p>
            <w:pPr>
              <w:pStyle w:val="indent"/>
            </w:pPr>
            <w:r>
              <w:rPr>
                <w:rFonts w:ascii="宋体" w:hAnsi="宋体" w:eastAsia="宋体" w:cs="宋体"/>
                <w:color w:val="000000"/>
                <w:sz w:val="20"/>
                <w:szCs w:val="20"/>
              </w:rPr>
              <w:t xml:space="preserve">天山天池48+60+喀纳斯+区间车（一进）80+70+喀纳斯游船120+禾木村+景交车25+52+那拉提+河谷草原区间48+24+赛里木湖35+赛里木湖景交（含直通车费25）100+霍尔果斯口岸15+天山花海30+20+喀拉库勒湖22+白沙湖20+金草滩+石头城20+11+艾提尕尔清真寺+喀什古城15+香妃园（含表演）60+天山神秘大峡谷20.5+印鉴西域160+胡杨林30+罗布人村寨+区间车18+15+坎儿井+火焰山+维族家访（专列必销套票）150，合计1268.5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1,268.50</w:t>
            </w:r>
          </w:p>
        </w:tc>
      </w:tr>
      <w:tr>
        <w:trPr/>
        <w:tc>
          <w:tcPr/>
          <w:p>
            <w:pPr>
              <w:pStyle w:val="indent"/>
            </w:pPr>
            <w:r>
              <w:rPr>
                <w:rFonts w:ascii="宋体" w:hAnsi="宋体" w:eastAsia="宋体" w:cs="宋体"/>
                <w:color w:val="000000"/>
                <w:sz w:val="20"/>
                <w:szCs w:val="20"/>
              </w:rPr>
              <w:t xml:space="preserve">60周岁以下门票及景交</w:t>
            </w:r>
          </w:p>
        </w:tc>
        <w:tc>
          <w:tcPr/>
          <w:p>
            <w:pPr>
              <w:pStyle w:val="indent"/>
            </w:pPr>
            <w:r>
              <w:rPr>
                <w:rFonts w:ascii="宋体" w:hAnsi="宋体" w:eastAsia="宋体" w:cs="宋体"/>
                <w:color w:val="000000"/>
                <w:sz w:val="20"/>
                <w:szCs w:val="20"/>
              </w:rPr>
              <w:t xml:space="preserve">天山天池95+60+喀纳斯+区间车（一进）160+70+喀纳斯游船120+禾木村+景交车50+52+那拉提+河谷草原区间95+24+赛里木湖70+赛里木湖景交（含直通车费25）100+霍尔果斯口岸30+天山花海60+20+喀拉库勒湖45+白沙湖40+金草滩+石头城40+11+艾提尕尔清真寺+喀什古城30+香妃园（含表演）120+天山神秘大峡谷41+印鉴西域160+胡杨林50+罗布人村寨+区间车35+15+坎儿井+火焰山+维族家访（专列必销套票）190，合计1783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1,783.00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特别说明
                <w:br/>
                1、空位损失：专列属于包车性质，组团社提前预交款买断销售。一经预定则无法退回定金，旅游者在团队出发前30天向旅行社提出退团，旅行社则扣除铺位定金3000元/铺，（该费用仅为铺位损失费不为票价全款，我社有继续用该铺的权利，敬请谅解）。在扣除专列铺位损失后，其余费用扣除标准为：行程前7-4日，收取扣除铺位费用后旅游费用的30%；行程前3日-1日收取除铺位费用后旅游费用的50%。行程当日，收取旅游费用的80%。
                <w:br/>
                2、专列系包车性质，合同签订后车票不办理改签、分乘、变径或退票。
                <w:br/>
                3、因任何原因不参加，费用一律不退，也不换等价项目，行程中遇天气原因，航班取消，道路塌方等自然灾害和人力不可抗拒因素，所产生的费用及损失由客人自理！
                <w:br/>
                4、以上行程供参考，届时在保证不减少景点、不降低服务标准的情况下，旅行社可根据实际情况和专列时刻点对行程顺序做出相应调整；专列具体开行、抵离时间以铁路局最后命令和站内调度为准；若专列晚点或早到，旅行社并无违约，负责协调，根据实际情况对行程进行调整，并不减少景点，不降低服务标准，但不承担经济赔偿；
                <w:br/>
                5、如遇人力不可抗拒因素造成的行程延误或变更，旅行社不承担由此造成的损失和责任，所产生的费用由客人自理；游客因个人原因临时放弃游览、用餐、住宿等，造成实际损失的我社不退费用。
                <w:br/>
                <w:br/>
                报名参团须知，请认真阅读！
                <w:br/>
                1、本产品供应商为：广东华运国际旅行社有限公司，经营许可证号：L-GD-101031，质监电话：020-83371233。此团由广东华运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2、我社在保证不减少景点的情况下，会根据实际游览情况调整住宿及景点的游览顺序，敬请谅解。
                <w:br/>
                3、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4、新疆地区是当地旅游度假城市，硬件及软件服务均与沿海发达的广州存在一定差距，请团友谅解。如遇旺季酒店房满或政府征收等情形，旅行社会另外安排至不低于所列酒店标准的同类型酒店。
                <w:br/>
                5、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6、行程服务项目特别约定及说明：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2）70-74周岁人群需提交三甲医院的体检报告且有65岁以下家属陪同，需签署免责并购买对应的旅游意外保险方可出游。
                <w:br/>
                3）因服务能力所限，无法接待75周岁及以上、台胞及持护照客人报名出游，敬请谅解。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8、我社解决投诉依据客人在当地所签“意见单”为准，有任何投诉请于当时提出，否则无法给予处理。
                <w:br/>
                9、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2026-04-19T18:09:02+08:00</dcterms:created>
  <dcterms:modified xsi:type="dcterms:W3CDTF">2026-04-19T18:09:02+08:00</dcterms:modified>
</cp:coreProperties>
</file>

<file path=docProps/custom.xml><?xml version="1.0" encoding="utf-8"?>
<Properties xmlns="http://schemas.openxmlformats.org/officeDocument/2006/custom-properties" xmlns:vt="http://schemas.openxmlformats.org/officeDocument/2006/docPropsVTypes"/>
</file>