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天境佛国之色达归来】天水陇南甘南+川西北品质纯玩双卧11天丨天水麦积山石窟丨官鹅沟丨腊子口丨穿越札萨格丨扎尕那丨若尔盖花湖丨黄河九曲第一湾丨月亮湾丨瓦切塔林丨色达五明佛学院丨莲宝叶则丨娘玛寺丨郎木寺丨拉卜楞寺丨兰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HY-20260311-Z5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甘肃省-天水市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火车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这一线路堪称“甘川”旅游的黄金线路，不走回头路，一路可欣赏到寺庙、湖泊、草原、古迹、雪山和红色旅游等经典景区，更有小车穿越札萨格！体验“小独库”的魅力！让我们带您经历一次心灵和视觉的全新洗礼！
                <w:br/>
                ☆ 佛国世界-【色达】修行圣地【色达喇荣五明佛学院】
                <w:br/>
                ☆ 藏区十大神山之一【莲宝叶则】 被誉为天神的后花园
                <w:br/>
                ☆最后的“伊甸园”、中国十大非著名山峰-【扎尕那】峥嵘的石城在云雾中若隐若现
                <w:br/>
                ☆水中开满花朵的湖泊-【花湖】，感受不一样的草原湖泊，寻觅黑颈鹤的足迹
                <w:br/>
                ☆世界藏学府—【拉卜楞寺】的辩经声随着炊烟一同升起，草原上沁人心脾的酥油香久未散去；
                <w:br/>
                ☆中国最美四大草原 【若尔盖草原/红原草原/甘南大草原/桑科草原】
                <w:br/>
                ☆东方阿尔卑斯山、东方小瑞士【郎木寺】探寻白龙江源头
                <w:br/>
                ☆被誉为“小九寨”，新晋5A级景区【官鹅沟】
                <w:br/>
                全面升级：藏式土火锅、虫草花老鸭汤、一晚藏式酒店、换藏族服饰、篝火晚会狂欢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各地-天水
                <w:br/>
                就近火车站出发前往天水、各地抵达天水后步行前往酒店办理入住。
                <w:br/>
                参考车次：Z230 次 广州北 11:10—天水 12:30+1 天 (深圳东 9:35、广州北 11:06、韶关东 13:08、郴州 14:52、衡阳 16:35 等均可上客，车次仅供参考，具体以实际出票为准！)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各地-天水
                <w:br/>
                出发前往天水、各地抵达天水后步行前往酒店办理入住。
                <w:br/>
                交通：火车/汽车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天水</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天水/麦积山（约56公里，车程1小时）/宕昌
                <w:br/>
                早餐后，带领参观中国四大石窟之一【麦积山石窟】（游览时间约2.5小时），景区位于甘肃省天水市麦积区，小陇山的一座孤峰，高142米，因山形似麦垛而得名。麦积山石窟始建于384-417年，现存221座洞窟、10632身泥塑石雕、1300余平方米壁画，被誉为东方雕塑艺术陈列馆。如果就艺术特色来分，敦煌侧重于绚丽的壁画，云岗、龙门著名于壮丽的石刻，而麦积山则以精美的塑像闻名于世，我国雕塑家刘开渠赞美麦积山是“我国历代的一个大雕塑馆”。午餐后乘车前往陇南市宕昌县，安排入住酒店。
                <w:br/>
                温馨提示：
                <w:br/>
                因为石窟建于悬崖峭壁之上，参观石窟需走一段盘山道路，建议穿着合脚的运动旅游鞋，山区温度较低，请注意保暖防寒。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宕昌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官鹅沟 /腊子口/扎尕那（约320公里，车程约4小时）/迭部
                <w:br/>
                早餐后，参观新晋5A级景区【官鹅沟国家森林公园】（游览约3小时左右）。官鹅沟国家森林公园集森林景观、草原景观、地貌景观、水体景观、天象景观等自然景观和人文景观于一体，由官珠沟、鹅嫚沟、木隆沟、庙沟等景区组成，这里湖泊如珠、峡谷如线、瀑布如织，动植物分布多样，生态环境优美，自然景观奇特，此外公园内居住有藏、羌民族3000余人，保留着独特的服饰、风俗。参观结束后用午餐。
                <w:br/>
                而后乘车前往红色旅游的圣地—【腊子口战役纪念碑】（停留约10分钟），途中路过毛主席曾经居住过的藏寨—茨日那村，感悟红军长征曾经走过的路；后车赴迭部游览人间伊甸园-【扎尕那】（游览约2.5小时），扎尕那”是藏语，汉语意思为“石匣子”，扎尕那山位于迭部县西北34公里处的益哇乡境内，是一座完整的天然“石城”，俗有“阎王殿”之称，它是一座完整的天然“石城”,曾入选《中国国家地理》杂志社“十大非著名山峰”榜单，后车赴迭部入住酒店休息。
                <w:br/>
                温馨提示：
                <w:br/>
                1.如因天气原因（暴雨、山体泥石流等）官鹅沟临时封闭或景区修缮，行程将另做调整，敬请谅解。
                <w:br/>
                2.西北地区由于地域辽阔，景点之间车程较长，请游客在来西北旅游时注意休息调配好时间，以保证充足的体力参加旅游活动。
                <w:br/>
                3.由于景区内地域辽阔，观赏时间较长，且无景区餐厅供您用餐，无理想用餐场所，切记带好充饥食品和饮水，整个景区游玩下来，需要很长时间，景区里面卖的东西比较贵，建议您自行携带。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迭部</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迭部/穿越扎萨格/若尔盖花湖（75公里，车程1小时5）/唐克九曲第一湾（约100公里，车程1.5小时）
                <w:br/>
                早餐后换成小车乘车【穿越扎萨格】，换乘小车穿越秘境天堂扎萨格 ，扎萨格是一处以变质火山岩为核心的高山峡谷景观，是一处少有人知晓的游览胜地。 以变质火山岩为主，形成了高山峡谷景观，危峰兀立，怪石嶙峋，在20公里的距离内，海拔高度从3800米降低至2400米，随海拔急剧下降，风景亦随之变幻多端。扎萨格原始森林广布，保持着一种原生态式的美妙形态。扎萨格因与藏族英雄格萨尔王的密切相联而远近闻名，被当地藏族群众奉为神山。在藏语里扎萨格意为神鹰山，相传从卫藏地区（西藏阿里）飞来的神鹰在降伏了妖魔鬼怪之后在天际遨游，当它飞到扎萨格后被这片秀美的风景吸引便停在这里休憩，神鹰久久不愿离去于是自化为石鹰（如若遇上好天气，可以在山脚望见石鹰），千百年来一直护卫着这里的山川和子民.扎萨格集泰山的雄伟、华山的险峻、衡山的烟云、雁荡山的奇石、峨眉山的秀美于一体。其间怪石独立成景：“八戒请圣”、“石船”、“虎踞雄风”、“末开门”、“一帆风顺”、 “石鹰”、 “石龟”、“飞来石”等姿态各异，各具情趣。峡谷通道左边危峰，兀立，悬崖峭壁，洞穴众多，有“扎萨格神山之窗”、“格萨尔王马蹄”、“通天洞”、“仙女洞”、 “神水洞”等，峰峰有峭壁，壁壁有洞穴。山石之下，草甸蔓延，山花烂漫。奔流跳蹿的泉水，林涛浩荡的原始森林，赋予了扎萨格神奇的魅力。安排贵宾挥洒“龙达祈福”。
                <w:br/>
                一路欣赏奇特美景，前往若尔盖大草原，参观【花湖景区】（游览时间约2小时）：花湖是热尔大坝草原上的一个天然海子,是候鸟的天堂，格桑花盛开的温床，天地湖光一色，令人叫绝;花湖是众多野生飞禽的主要栖息地，湖面上游弋着赤麻鸭、灰雁、白骨顶等珍稀动物，观景的栈桥延伸到了湖里，信步走到小亭之上，看碧波荡漾，听声声鸟鸣，独自去体味那种浩淼与无垠；穿越热尔大草原、牦牛大道，宛如一块镶嵌在川西北边界上瑰丽夺目的绿宝石，素有“川西北高原的绿洲、地球之肾”之称，这里是中国最大的草原湿地，国家草原公园。后乘车前往【唐克黄河九曲第一湾】黄河九曲第一弯发源于巴颜喀拉山（海拔4500米）之黄河，流经四川省境内，在若尔盖县唐克乡索克藏寺院旁形成的著名景点。黄河在此横切径为300米，白河横切径为400米。黄河于此段流程中，为四川与甘肃之界河，河西为甘肃，河东为四川。黄河自甘肃一侧来，白河自黄河第一弯弯顶汇入，型如“S”型，黄河之水尤如仙女的飘带自天边缓缓飘来，在四川边上轻轻抚了一下又转身飘回青海，故此地称九曲黄河第一弯。
                <w:br/>
                温馨提示：
                <w:br/>
                1：扎萨格穿越体验为赠送景点，如遇特殊天气及路况问题行程将取消安排，不做退费处理 。
                <w:br/>
                2：甘南是我国著名的高海拔的地区，我们行程海拔基本在2200-3000米之间，身体状况正常的内地游客一般不会出现高原反应，一旦发生的话，请及时协助，初上高原切勿剧烈运动，不要暴饮暴食，请勿过量饮酒，注意补充饮水。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唐克</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唐克-月亮湾-金川观音桥-色达（272KM约5.5H）
                <w:br/>
                早餐后乘车前往马尔康，穿越【红原大草原】，一个位于青藏高原东部边缘，四川西部、阿坝中部，不仅地域辽阔，自然景观独特，资源丰富，还素有高原“金银滩”之称。红原大草原是花的世界、草的海洋，风情独特，气象万千，是我国三大湿地其一，中国红军长征的故事听过吗？爬雪山、越山河、踏沼泽，在这里艰难的跋涉过，留下了一曲与大自然做抗争的雄歌壮志；路过【瓦切塔林】，瓦切塔林藏语意为“大帐篷”，这里有纪念第十世班禅大师颂经祈福之地瓦切塔林，塔林周围是一片连绵的经幡，甚为壮观。后前往【月亮湾】，月亮湾草原位于四川红原县内，其草原宽广，牧草茂盛为整个青藏高原所少有，显得清秀委婉，在公路旁的小山岗上，你会看到美丽宽广的草原就像块柔软的绿色地毯铺在梦幻的大地上，清澈的河水在草原上划出一道道舒缓优美的弧线，恰似一轮弯弯的月亮，"月亮湾"也因此而得美名；午餐后前往色达，途经金川观音桥【观音寺】.晚上入住色达县城，位于青藏高原东南缘，甘孜州西北部。这楼里民风淳厚，礼俗古朴，许多风俗至今沿袭，人文景观独特。
                <w:br/>
                温馨提示：今日车程长，较为辛苦，客调整舒服的坐姿，放松心情，注意休息。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色达</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色达-色达喇荣五明佛学院-阿坝（310KM，约6.5H）
                <w:br/>
                早餐后参观【色达喇荣五明佛学院】色达喇荣五明佛学院是一座规模极大的佛学院，上千座绛红色小木屋分布在山坡之上，延绵起伏，蔚为壮观。在转经塔西南方向满是经幡的山坡上可以俯视整片佛学院，还能拍摄出整个佛学院的全貌。温馨提示：今日车程长，较为辛苦，客调整舒服的坐姿，放松心情，注意休息。
                <w:br/>
                备注：1：色达佛学院为宗教场所，实行48小时前本人小程序预约制，每天限流一千多人，且会不定时关闭，若游客本人未预约到参观名额或佛学院关闭，则取消佛学院的参观游览，无退费，请各位游客知晓。
                <w:br/>
                2：如色达佛学院更改为线下预约，则需要增加一天时间，增加一晚色达/壤塘住宿，色达东嘎寺游览。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阿坝</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阿坝-莲宝叶则-娘玛寺-郎木寺（300KM约5.5H）
                <w:br/>
                早餐后乘车前往【莲宝叶则】（游览约3小时）莲宝叶则是藏区的神山，位居藏区十大神山的第八位，安多地区众神山之首。被誉为天神的后花园。这里的山连绵起伏，高高低低在天际划出优美的弧线，它的身姿像是坚韧的战士，伟岸挺拔，处处带着一种雄浑美。这里有怪石嶙峋的奇峰异石，幽静深邃的高山圣湖，珠联璧合，相互映衬。这里就是莲宝叶则，传说中的藏族英雄格萨尔王的战场。也是有着美丽风景的世外桃源。后游览【娘玛寺-和当地藏民一起转动世界上最大的转经筒祈福】又称努尔玛寺，藏语全称「桑俄塔尔哇朗」，意为「密乘解脱洲」，位於甘肃省甘南藏族自治州玛曲县阿万仓乡境内。属藏传佛教格鲁派寺院。该寺於藏历第十六绕迥金马年（西元一九三○年），由甘丹寺赤哇罗桑华旦创建。寺院赤哇均由甘丹寺相则扎仓委派。是拉卜楞寺属寺。新建的经堂内供奉甘丹哇索活佛所赐《甘珠尔》大藏经启动藏仓活佛、大法台华丹嘉措所赐吉祥天女唐卡和其他唐卡。晚上前往有东方小瑞士之称的郎木寺镇入住酒店休息。
                <w:br/>
                备注：娘玛寺不进寺庙，只观赏转经筒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郎木寺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郎木寺-夏河拉卜楞寺（195KM约3.5H）-兰州（225KM约2.5H）
                <w:br/>
                郎木寺镇是甘肃甘南藏族自治州碌曲县和四川阿坝藏族羌族自治州若尔盖县共同下辖的一个小镇，白龙江穿镇而过。其中江北的赛赤寺属于甘肃碌曲县，又叫“达仓郎木赛赤寺”，江南是格尔底寺，属于四川若尔盖县，又叫“达仓郎木格尔底寺”，两座寺庙均属藏传佛教格鲁派寺庙。参观的是【赛赤寺】，赛赤寺始建于1748年（清朝乾隆十三年），历经五十三任甘丹赛赤（金座）坚参桑格华藏至五世赛赤活佛长达200多年的扩建。目前拥有金堂5座，佛殿27座，佛宫19院，僧舍130余院，还有玛尼经轮房、佛塔、讲经坛、辩经苑等建筑，规模宏大，来自甘肃、青海、四川及全国各地的信教群众朝圣不绝，内地赴西藏和西藏赴内地的活佛及高僧大德多歇脚于此寺院。如果你对天葬好奇，也可选择换乘小车去看天葬台。如遇到天葬仪式，倾听着似天籁的颂经声，融入在喇嘛、觉姆的红色海洋，空气中充满生机和祥和气氛，同时感受着藏传佛教的宗教神韵，一股神圣感会油然而生，震撼不已，近距离揭秘神秘的藏族天葬仪式。（备注：天葬仪式不是每天都有，全凭运气和机缘，如未观看到仪式，不做退费处理）
                <w:br/>
                后乘车前往甘南州夏河县，车览【桑科草原】 桑科草原属于草甸草原，平均海拔在 3000 米以上，草原面积达 70 平方公里，是甘南藏族自治州的主要畜牧业基地之一，游人在这里可以尽情体味神秘淳朴的藏族风情，领略草原美景；后参观藏传佛教格鲁派六大寺院之一【拉卜愣寺】，藏语全称为：“噶丹夏珠达尔吉扎西益苏奇具琅”，意思为具喜讲修兴吉祥右旋寺。简称扎西奇寺，一般称为拉卜楞寺。拉卜楞寺是藏语“拉章”的变音，意思为活佛大师的府邸。是藏传佛教格鲁派六大寺院之一，被世界誉为“世界藏学府”。鼎盛时期，僧侣达到4000余人，1980年对外开放旅游。[寺主是第六世嘉木样呼图克图，其他领导人包括八大堪布、四大赛赤。拉卜楞寺在历史上号称有108属寺（其实要远大于此数），是甘南地区的政教中心，拉卜楞寺保留有全国最好的藏传佛教教学体系。1982年，被列入全国重点文物保护单位。整个寺庙现存最古老也是唯一的第一世嘉木样活佛时期所建的佛殿，是位于大经堂旁的下续部学院的佛殿。参观结束后乘车前往兰州市入住酒店。
                <w:br/>
                温馨提示：
                <w:br/>
                如果您的时间尚充裕，建议您自行逛一逛黄河之都--兰州，参观【中山桥】（游览约1小时最左右），长234米，宽7.5米，在旧中国，与济南道口铁桥、郑州铁桥同列为黄河上三大桥梁。1928年为纪念孙中山先生而改称中山桥，沿用至今。【水车园】（游览约0.5小时左右）又名天车、翻车、老虎车。为明嘉靖年间(公元1522年--1566年)进士段续所造。至今已有近500年的历史。兰州水车是一种利用黄河水流自然的冲击力的水利设施，水车轮幅直径达16.5米，辐条尽头装有刮板，刮板间安装有等距斜挂的长方形水斗。【黄河母亲像】（游览约0.5小时左右）位于兰州市黄河南岸的滨河路中段、小西湖公园北侧，是全国诸多表现中华民族的母亲河--黄河的雕塑艺术品中最漂亮的一尊。具有很高的艺术价值，在全国首届城市雕塑方案评比中曾获优秀奖。同时我们为您推荐一些兰州的美食与景点：来到兰州必定要品尝《舌尖上的中国》特别推荐的牛肉拉面，您可到当地中华老字号“马子禄”或“金鼎”“占国”“马有布”“舌尖尖”“安泊尔”“吾穆勒”等店品尝。兰州还有酿皮、甜胚、牛奶醪糟、炒羊肠、手抓羊肉等当地特色小吃，正宁路夜市是个不错的选择呦。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兰州</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兰州-出发地
                <w:br/>
                兰州送站，结束愉快的旅程。
                <w:br/>
                参考车次：Z232 次 兰州 11:13--广州 17：32+1 天（抵达各站：衡阳 12:03、郴州 13:44、韶关东 15:30、广州北 17:31、深圳东 19:14，车次仅供参考，具体以实际出票为准！）
                <w:br/>
                交通：汽车/火车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返程
                <w:br/>
                返程，结束愉快旅途。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 全程8晚入住商务酒店；备注：行程表上所列酒店(以2成人共用一间房为原则，不提供自然单间，56月单人需补单房差770元/人，7-8月单房差970元/人)。如遇旅游旺季或房源紧张，我社会根据情况调整同一级别的酒店； 
                <w:br/>
                参考酒店：
                <w:br/>
                天水鑫盛宾馆或同级
                <w:br/>
                宕昌名品/宕昌东苑或同级
                <w:br/>
                迭部金鑫/迭部星期天或同级
                <w:br/>
                唐克九曲金座或同级
                <w:br/>
                色达上品酒店/ 色达舍下或同级
                <w:br/>
                阿坝雪域虫草/阿坝阿妈拉/阿坝阿爸拉或同级
                <w:br/>
                郎木寺蜀景/郎木寺丁丁或同级
                <w:br/>
                兰州鸿峰/兰州东苑或同级
                <w:br/>
                2、用餐 8早10正，餐标30元/人，特色餐40-60元/人，放弃用餐，餐费不退。
                <w:br/>
                3、交通 往返正班火车硬卧随机出票；当地空调旅游车，根据实际人数灵活调配，保证一人一正座；
                <w:br/>
                4、导游 当地专业地接导游服务，30人配工作人员全程陪同；
                <w:br/>
                5、备注：团队出发后中途离、退团的，费用不退。
                <w:br/>
                6、全程不进购物店。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1、行程外之自费项目以及个人消费费用等；
                <w:br/>
                2、各县市至出发就近上车点费用自理；
                <w:br/>
                3、门票：根据各地景区、景点对不同年龄段游客的优惠政策，我们把各景区不同年龄段的收费标准列表如下（以下门票仅供参考，届时以实际为准），请各位朋友统一在火车上凭借本人身份证上的实际年龄把对应的门票费用交给导游。旅游途中如因身体原
                <w:br/>
                因或其他特殊情况，没有参观的景点门票或景区小交通费用在返程包列上由导游退还。各位游客也可根据当时当地的体力情况自由购票。（表格所列门票价格和政策仅供参考、以当地旅游景区政策为准！）请各收客不要提前收取门票费用，以免出现景区门票临时调价给游客造成补差价的麻烦，谢谢配合！！
                <w:br/>
                请参加本次活动的老年朋友携带好身份证等有关其它证件，否则不能享受门票优惠政策，证件优惠不能重复使用。
                <w:br/>
                4、儿童报价以外产生的其他费用需自理；
                <w:br/>
                5、不含自由活动期间的交通费和餐费等；
                <w:br/>
                6、因交通延误、取消等意外事件或不可抗力原因导致的额外费用；
                <w:br/>
                7、因旅游者违约、自身过错、自身疾病等自身原因导致的人身财产损失而额外支付的费用；
                <w:br/>
                8、旅游意外保险，强烈建议自行购买一份旅游意外险。
                <w:br/>
                9、“服务标准”内容以外的所有费用；
                <w:br/>
                备注：行程中景区本身附带的购物场所，非旅行社购物店，且游客自愿购买行为纯属自愿 ，其购买行为非我社能控制，均与我社无关，敬请谅解。
                <w:br/>
                60周岁以下门票及景交：948元
                <w:br/>
                60-64岁门票及景交：663元
                <w:br/>
                65-69岁门票及景交：563元
                <w:br/>
                70周岁以上门票及景交：358元
                <w:br/>
                以上价格（不含佛学院转运车168元） 
                <w:br/>
                *备注：色达佛学院为宗教场所，实行48小时前本人小程序预约制，每天限流一千多人，佛学院收费变化较大，且会不定时关闭，请各位游客知晓，按照小程序上预约实际的金额自付费用，旅行社无法代买。如游客未预约到参观名额，旅行社可协助通过其他渠道购买名额，金额为200元/人左右，具体以实际为准，游客可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60周岁以下门票及景交</w:t>
            </w:r>
          </w:p>
        </w:tc>
        <w:tc>
          <w:tcPr/>
          <w:p>
            <w:pPr>
              <w:pStyle w:val="indent"/>
            </w:pPr>
            <w:r>
              <w:rPr>
                <w:rFonts w:ascii="宋体" w:hAnsi="宋体" w:eastAsia="宋体" w:cs="宋体"/>
                <w:color w:val="000000"/>
                <w:sz w:val="20"/>
                <w:szCs w:val="20"/>
              </w:rPr>
              <w:t xml:space="preserve">
                麦积山80+30景交+拉卜楞寺 40+官鹅沟80+65景交+5保险+扎尕那 80+5保险+扎萨格100/人穿越小车+莲宝叶则120+郎木寺 30+10讲解费+花湖75+30景交+5保险+九曲第一湾60+5保险+60电梯+月亮湾30+景交38，合计948元（不含佛学院转运车往返168）
                <w:br/>
                <w:br/>
                *备注：色达佛学院为宗教场所，实行48小时前本人小程序预约制，每天限流一千多人，佛学院收费变化较大，且会不定时关闭，请各位游客知晓，按照小程序上预约实际的金额自付费用，旅行社无法代买。如游客未预约到参观名额，旅行社可协助通过其他渠道购买名额，金额为200元/人左右，具体以实际为准，游客可自愿选择。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948.00</w:t>
            </w:r>
          </w:p>
        </w:tc>
      </w:tr>
      <w:tr>
        <w:trPr/>
        <w:tc>
          <w:tcPr/>
          <w:p>
            <w:pPr>
              <w:pStyle w:val="indent"/>
            </w:pPr>
            <w:r>
              <w:rPr>
                <w:rFonts w:ascii="宋体" w:hAnsi="宋体" w:eastAsia="宋体" w:cs="宋体"/>
                <w:color w:val="000000"/>
                <w:sz w:val="20"/>
                <w:szCs w:val="20"/>
              </w:rPr>
              <w:t xml:space="preserve">60-64岁门票及景交</w:t>
            </w:r>
          </w:p>
        </w:tc>
        <w:tc>
          <w:tcPr/>
          <w:p>
            <w:pPr>
              <w:pStyle w:val="indent"/>
            </w:pPr>
            <w:r>
              <w:rPr>
                <w:rFonts w:ascii="宋体" w:hAnsi="宋体" w:eastAsia="宋体" w:cs="宋体"/>
                <w:color w:val="000000"/>
                <w:sz w:val="20"/>
                <w:szCs w:val="20"/>
              </w:rPr>
              <w:t xml:space="preserve">麦积山40+30景交+拉卜楞寺 40+官鹅沟40+65景交+5保险+扎尕那 40+5保险+扎萨格100/人穿越小车+莲宝叶则60+郎木寺 15+10讲解费+花湖30+30景交5保险+九曲第一湾30+5保险+60电梯+月亮湾15+景交38，合计：663元（不含佛学院转运车往返168）</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663.00</w:t>
            </w:r>
          </w:p>
        </w:tc>
      </w:tr>
      <w:tr>
        <w:trPr/>
        <w:tc>
          <w:tcPr/>
          <w:p>
            <w:pPr>
              <w:pStyle w:val="indent"/>
            </w:pPr>
            <w:r>
              <w:rPr>
                <w:rFonts w:ascii="宋体" w:hAnsi="宋体" w:eastAsia="宋体" w:cs="宋体"/>
                <w:color w:val="000000"/>
                <w:sz w:val="20"/>
                <w:szCs w:val="20"/>
              </w:rPr>
              <w:t xml:space="preserve">65-69岁门票及景交</w:t>
            </w:r>
          </w:p>
        </w:tc>
        <w:tc>
          <w:tcPr/>
          <w:p>
            <w:pPr>
              <w:pStyle w:val="indent"/>
            </w:pPr>
            <w:r>
              <w:rPr>
                <w:rFonts w:ascii="宋体" w:hAnsi="宋体" w:eastAsia="宋体" w:cs="宋体"/>
                <w:color w:val="000000"/>
                <w:sz w:val="20"/>
                <w:szCs w:val="20"/>
              </w:rPr>
              <w:t xml:space="preserve">麦积山40+30景交+拉卜楞寺0+官鹅沟40+65景交+5保险+扎尕那 40+5保险+扎萨格100/人穿越小车+莲宝叶则60+郎木寺15+10讲解费+花湖30景交5保险+九曲第一湾5保险+60电梯+月亮湾15+景交38，合计563元（不含佛学院转运车往返168）</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563.00</w:t>
            </w:r>
          </w:p>
        </w:tc>
      </w:tr>
      <w:tr>
        <w:trPr/>
        <w:tc>
          <w:tcPr/>
          <w:p>
            <w:pPr>
              <w:pStyle w:val="indent"/>
            </w:pPr>
            <w:r>
              <w:rPr>
                <w:rFonts w:ascii="宋体" w:hAnsi="宋体" w:eastAsia="宋体" w:cs="宋体"/>
                <w:color w:val="000000"/>
                <w:sz w:val="20"/>
                <w:szCs w:val="20"/>
              </w:rPr>
              <w:t xml:space="preserve">70周岁以上门票及景交</w:t>
            </w:r>
          </w:p>
        </w:tc>
        <w:tc>
          <w:tcPr/>
          <w:p>
            <w:pPr>
              <w:pStyle w:val="indent"/>
            </w:pPr>
            <w:r>
              <w:rPr>
                <w:rFonts w:ascii="宋体" w:hAnsi="宋体" w:eastAsia="宋体" w:cs="宋体"/>
                <w:color w:val="000000"/>
                <w:sz w:val="20"/>
                <w:szCs w:val="20"/>
              </w:rPr>
              <w:t xml:space="preserve">麦积山0+30景交5保险+拉卜楞寺0+官鹅沟0+65景交+5保险+扎尕那5保险+扎萨格100/人穿越小车+莲宝叶则0+郎木寺10讲解费+花湖5保险+30景交+九曲第一湾0+5保险+60电梯+月亮湾0+景交38，合计358元（不含佛学院转运车往返168）</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
                <w:br/>
                1、30人成团出行，如未达到最低成团人数，我社将在出发前7天通知不成团，如未通知的视为成团。如不成团，我社会为您推荐其他班期或更换其他同类产品供您再次选择，如您不接受上述方案，我社将全额退款。 
                <w:br/>
                本产品供应商为：广东华运国际旅行社有限公司，经营许可证号：L-GD-101031，质监电话：020-83371233。此团由广东华运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4、西北地区是当地旅游度假城市，硬件及软件服务均与沿海发达的广州存在一定差距，请团友谅解。如遇旺季酒店房满或政府征收等情形，旅行社会另外安排至不低于所列酒店标准的同类型酒店。
                <w:br/>
                5、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6、行程服务项目特别约定及说明：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2）70-74周岁人群需提交三甲医院的体检报告且有65岁以下家属陪同，需签署免责并购买对应的旅游意外保险方可出游。
                <w:br/>
                3）因服务能力所限，无法接待75周岁及以上、台胞及持护照客人报名出游，敬请谅解。
                <w:br/>
                7、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8、我社解决投诉依据客人在当地所签“意见单”为准，有任何投诉请于当时提出，否则无法给予处理。
                <w:br/>
                9、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1：由于此价格为打包价，如遇人力不可抗拒因素（塌方、堵车、自然灾害）或非旅行社原因造成的意外情形导致景点无法正常游览，我社只负责退门票成本价（非挂牌价）若游客无法正常游览，我社负责退回实际不产生的费用（如：用餐，住宿，门票）；行程中如遇不可抗力因素发生团队滞留而产生的费用由客人自理，我社协调解决；
                <w:br/>
                2：出游有风险，建议游客购买个人人身意外险。当地发生意外事故，游客须第一时间告知我社或地接相关工作人员，以便备案，方便日后处理理赔；
                <w:br/>
                3：游客评价表以游客旅游结束时自愿填写的旅游意见单为主要依据，不接受行程结束后任何投诉；
                <w:br/>
                4：游客必须认真阅读本行程，确认本人身体健康状况适合此次旅游活动，此行程路程长，山路多，高原多，75以上不收，70以上必须要70以下直系亲属陪同参团！有严重高血压、肺部疾病、心脏病、哮喘病等易突发疾病及传染病、精神疾病、心脑血管疾病患者谢绝参加，如有隐瞒病情者后果自负，且病情严重者我社有权劝退或终止合同。承诺如本人疾病突发出现健康方面意外导游仅有组织抢救、送医责任，其它责任与旅行社无关、请考虑自身身体状况再报名参团前往目的地旅游；
                <w:br/>
                5：合同一经签订，盖章的《行程线单》、《补充条款》、《出团通知》均作为合同的附件与旅游合同具有同等效力，有关安全等友情提示甲方需认真阅看，乙方已尽安全告示责任。
                <w:br/>
                6：因人力不可抗拒的因素造成团体滞留及所产生的费用由客人自理（如飞机、火车延误、交通事故、自然灾害、社会因素等），及因人力不可抗拒因素造成景点不能游览，我社不承担由此造成的损失，所产生的费用由客人自理；如自愿放弃当地景点、用餐、住宿等，其费用我社均不退还。
                <w:br/>
                7：在不减少景点不降低标准的情况下,我社保留调整行程/车次/航班/酒店/城市前后时间顺序的权利。
                <w:br/>
                8：由于旅游产品服务为生产与消费同时进行的无形产品，自身涉及多环节、综合复杂多样性的特点；如游客在当地有何不满意之处，请立即告知我社，所有问题在当地积极协调解决处理为妥；接待质量问题未在离开旅游地之前提出异议，我社则视为本团地接社接待情况良好，无投诉处理！为了保证我们的服务质量同时也为了保障旅游者的利益，请交代客人认真填写当地导游所发的旅游反馈表，一旦出现旅游质量问题，我社将依据反馈表进行裁定。
                <w:br/>
                9：①旅游者在旅游期间，应当遵守社会公共秩序和社会公德，尊重当地的风俗习惯、文化传统和宗教信仰，爱护旅游资源，保护生态环境，遵守旅游文明行为规范。②在旅游活动中或者在解决纠纷时，不得损害当地居民的合法权益，不得干扰他人的旅游活动，不得损害旅游经营者和旅游从业人员的合法权益.③旅游者在旅游途中如国家政府对重大突发事件暂时限制旅游活动的措施以及有关部门、机构或者旅游经营者采取的安全防范和应急处理措施，应予以配合。旅游者违反和不配合的，依法承担相应的法律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一、当地气候
                <w:br/>
                1、日照时间长，气候干燥，降水量少，海拔较高，请备好太阳镜、太阳帽、丝巾、防晒油润唇膏、保湿性护肤品，并请多喝水、瓜果尽量少吃，以防身体不适；千万不要在吃完水果后再喝热茶，以免造成腹泻。
                <w:br/>
                2、早晚温差较大，山区气温变化更大，下雨很凉。请注意保暖以免着凉感冒。
                <w:br/>
                二、服装
                <w:br/>
                昼夜温差大，需带一件长袖外衣或毛衣、棉衣等衣物，旅游中请注意适时增减衣物，以防感冒；游览时最好是舒适的着装，请携带休闲服装及轻便的鞋子。
                <w:br/>
                三、习俗
                <w:br/>
                在少数民族家里做客、进餐时，饭前、饭后主人会请客人洗手，洗完后可用毛巾擦干，切忌甩动双手。
                <w:br/>
                西北地区受宗教影响，风俗习惯与我们不同，游览时请谨记地陪宣布有关旅游注意事项，入乡随俗，在任何场合下都不要提及有关少数民族的政治问题，配合好地陪工作。穆斯林民族地区：（包括西北地区回、维吾尔、撒拉、哈萨克等十个民族），进入清真寺禁止吸烟、饮酒、在礼拜堂内禁止拍照；穆斯林民族地区（包括西北地区回、哈萨克等民族），忌吃猪、狗、牛、骡等不反刍动物肉及一切动物的血；
                <w:br/>
                四、宗教与语言
                <w:br/>
                请尊重民族习惯及宗教习惯，此地区少数民族多信仰藏传佛教。
                <w:br/>
                五、当地禁忌
                <w:br/>
                拍摄禁忌：一般寺庙严禁拍摄，偷拍后果很严重。有的地方注明付款后才可拍摄，如有需要，请按当地有关规定进行，拍摄人物，尤其是僧侣、妇女，取景前一定要经对方允许，以免不必要的麻烦，在野外拍摄时注意安全，保管好自己的物品；
                <w:br/>
                六、购物及特色推荐
                <w:br/>
                少数民族同胞性格较为直爽，自由活动时如不买商品，尽量不要讨价还价。
                <w:br/>
                七、餐饮及特色推荐
                <w:br/>
                西北地区因气候原因，饮食习惯、菜式与广东地区有很大差异。
                <w:br/>
                八、当地特色活动
                <w:br/>
                关于骑马旅游项目的温馨提示：
                <w:br/>
                1、马前一定让马主检查一下肚带是否系紧方可上马。骑行中每隔一段时间也要检查一下肚带的松紧程度，防止过松转鞍；
                <w:br/>
                2、上马时，应在地势相对高且在马的左侧上马（因为马不习惯人去它的右侧），也避免因地面低而过分拽拉马鞍滑落而滑落摔下；
                <w:br/>
                3、如果马受惊狂奔，请保持冷静，因其速度和耐力有限会自然减速，这时可以使劲拽马叉子，同时用双腿加紧马肚子（这是让马停下来的信号，记住，平时也可用。）
                <w:br/>
                九、住宿
                <w:br/>
                1、西北地区地域宽广，当地人性格豪放、直爽，服务业人员水平与沿海地区有一定差异。
                <w:br/>
                2、西北地区酒店设施与沿海地区有较大差距，请客人勿以城市人心态衡量；由于西北当地气候较为凉爽及生活习惯，除五星级酒店以外，多数酒店客房不启用空调制冷；酒店会视天气情况分时段启用空调；当地酒店主要使用太阳能热水器，如酒店当天用水人数较多，热水可能供应不足，造成不便，敬请谅解！
                <w:br/>
                十、建议携带必需品及药品
                <w:br/>
                1、请备用常用药品，如清凉药，晕车药，感冒药，眼药水，拉肚药及退烧药品。
                <w:br/>
                2、请带齐出团所需的证件（护照、身份证、儿童户口簿等），请贵宾保管好行李物品。
                <w:br/>
                3、西北旅游，常备物品一览表：护照、身份证、行程表、相机、摄影机、胶卷、电池及储存卡、手机、太阳镜、现金（多备零钱）、平安药品（感冒药、肠胃药等）、高热量食物（朱古力等）、维生素、干、湿纸巾、防晒霜、保温水杯、润肤品及化妆品、雨伞或雨衣、便鞋及运动鞋、毛衣及羽绒等保暖衣物、帽子、围巾、手套、紧急药物处方、其它
                <w:br/>
                十一、其他安全注意事项
                <w:br/>
                1、注意旅途安全，晚上出游尽量要结伴而行，千万不要独自前往。
                <w:br/>
                2、要爱护文物古迹，旅游者应自觉爱护景区的花草树木，不要在景区的古迹上乱刻。
                <w:br/>
                3、警惕上当受骗，目前社会上存在一部分偷诈抢的坏人，因此“萍水相逢”时切忌轻易深密接触，以防上当受骗造成自己钱财上的损失。
                <w:br/>
                十二、身体情况及年龄相关
                <w:br/>
                1、本线路前往的地区最高海拔在4000米左右，敬请客人在进入高原之前，一定要进行严格的体格检查，请确保
                <w:br/>
                身体条件可以适应高原旅游。如心、肺、脑、肝、肾曾有明显的病变，以及患有严重呼吸气管、心脏、心血管、精神方面疾病的人员不宜参团；严重的高血压、贫血、（支）气管炎、糖尿病的患者限制参团，重感冒者不建议参团，出发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
                <w:br/>
                成年人的安全防范工作。
                <w:br/>
                3、由于高原地区对游客身体状况要求较高，70周岁以上的长者需有18-60岁成年人陪同出游。
                <w:br/>
                十三、证件及游览相关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藏区旅游等造成的损失，游客自行承担责任。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5、请您认真填写意见单，希望通过您的意见单我们更好地监督团队的接待质量，您的意见单也将是行程中发生投诉的处理依据！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2026-03-28T12:51:05+08:00</dcterms:created>
  <dcterms:modified xsi:type="dcterms:W3CDTF">2026-03-28T12:51:05+08:00</dcterms:modified>
</cp:coreProperties>
</file>

<file path=docProps/custom.xml><?xml version="1.0" encoding="utf-8"?>
<Properties xmlns="http://schemas.openxmlformats.org/officeDocument/2006/custom-properties" xmlns:vt="http://schemas.openxmlformats.org/officeDocument/2006/docPropsVTypes"/>
</file>