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【春日•邂逅东三省】东北沈阳长春双飞7天|浪漫之都◆哈尔滨|圣◆索菲亚教堂|镜泊湖|东北圣山长白山|中朝口岸丹东|鸭绿江断桥|沈阳故宫行程单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BC-20260312-B5（沈长）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CZ6316/08:00-12:00直飞 
                <w:br/>
                长春-广州 CZ6377/ 19:00-23:45直飞
                <w:br/>
                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沈阳故宫→丹东→通化→长白山→延吉→镜泊湖→牡丹江→哈尔滨→长春双飞7日游
                <w:br/>
                ★【网红中央街】一秒穿越欧洲，感受充满异国情调百年老街的无穷韵味
                <w:br/>
                ★【英雄 ◆ 丹东】志愿军过江出征的英雄之城，以鸭绿江断桥见证历史，承载着保家卫国的精神丰碑；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★【探寻历史足迹】亲临【沈阳故宫】看一看当年皇太极、孝庄、顺治帝早年间生活的地方
                <w:br/>
                <w:br/>
                【舌尖美食●特色风味】
                <w:br/>
                ★杀猪菜  ★镜泊湖鱼宴  ★特色山珍宴  ★朝鲜风味餐  ★丹东风味河鱼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年的历史，也是中国第一条步行街。后乘车前往丹东市酒店入住。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交通：飞机+大巴
                <w:br/>
                景点：沈阳故宫、中街商业街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游览后乘车前往通化入住酒店。
                <w:br/>
                交通：大巴
                <w:br/>
                景点：鸭绿江断桥、志愿军公园、志愿军渡江遗址地、抗美援朝纪念馆、朝鲜民俗馆、安东老街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乘车前往东方小首尔，魅力边城-【延吉市】。延吉市是延边朝鲜族自治州首府城市，全中国最大的朝鲜族集聚地，有小首尔之美誉，让您不出国门便可体会异国风情。途径【百花谷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延吉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
                <w:br/>
                适时乘车赴被誉为“北方的西湖”疗养胜地【镜泊湖】（景区内电瓶车自理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游览结束乘车前往牡丹江酒店入住。
                <w:br/>
                交通：大巴
                <w:br/>
                景点：镜泊湖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牡丹江禧禄达酒店、世茂假日、夏威夷酒店、华城智慧酒店、东方明珠或同级酒店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之后乘车前往哈尔滨市，走上百年历史的哈尔滨【玻璃栈道老江桥】感受那段不平凡的历史。游览远东地区最大的东正教堂【圣索菲亚教堂广场】(游约30分钟)。观哈尔滨人民战胜汹涌肆虐的洪水的标志【防洪纪念塔等】、【斯大林公园】（游约30分钟）。后逛一逛亚洲最长的商业步行街【中央大街步行街】（游约1小时）：踩在坚实而精巧、光滑而细腻的地面上，置身于建筑艺术长廊中，感受充满异国情调百年老街。
                <w:br/>
                交通：大巴
                <w:br/>
                景点：俄罗斯童话乡、东正教圣母进教堂、玻璃栈道老江桥、圣索菲亚教堂广场、防洪纪念塔、斯大林公园、中央大街步行街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哈尔滨——长春——广州（以实际出票为准）
                <w:br/>
                早餐后访百年官邸豪宅【道外中华巴洛克】，它有着独特的艺术风格，繁杂而有序的外表突显着中华民族的智慧。打卡【东北卢浮宫-哈药六厂旧址】（游约30分钟）：（如遇闭馆改为外观，无任何费用可退）不是巴黎卢浮宫去不起，而是哈尔滨更有性价比，外层立体的浮雕，高大的罗马柱，哈药六厂95%的墙面都是由花岗岩雕刻而成。哈药六厂的雄伟，建筑外观只是一部分。适时乘车前往长春机场，乘坐参考航班，结束愉快东北之旅，返回广州！
                <w:br/>
                交通：大巴+飞机
                <w:br/>
                景点：道外中华巴洛克、东北卢浮宫-哈药六厂旧址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活动项目名称	游览时间	参考价格
                <w:br/>
                俄罗斯小镇	约40分钟	68元/人
                <w:br/>
                亚洲最大市内冰灯展—冰灯雪雕艺术馆	约40分钟	200元/人
                <w:br/>
                镜泊大峡谷	约60分钟	240元/人
                <w:br/>
                朝鲜歌舞表演+韩服体验	约40分钟	198元/人
                <w:br/>
                大关东游园+马拉花车+观看传统满族婚礼+放山文化+人参采挖体验	约120分钟  380元/人
                <w:br/>
                长白山秘境表演	约60分钟	280元/人
                <w:br/>
                长白山森林漂流	约50 分钟	198元/人
                <w:br/>
                河口观光小火车+丹东19号界碑+国门+铁路抗美援朝纪念馆+上河口指挥所旧址+边境栈道+VR体验追忆1950+鸭绿江游船+望远镜观看朝鲜边境景象	约120分钟	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推荐自费套餐，自愿消费原则</w:t>
            </w:r>
          </w:p>
        </w:tc>
        <w:tc>
          <w:tcPr/>
          <w:p>
            <w:pPr>
              <w:pStyle w:val="indent"/>
            </w:pPr>
            <w:r>
              <w:rPr>
                <w:rFonts w:ascii="宋体" w:hAnsi="宋体" w:eastAsia="宋体" w:cs="宋体"/>
                <w:color w:val="000000"/>
                <w:sz w:val="20"/>
                <w:szCs w:val="20"/>
              </w:rPr>
              <w:t xml:space="preserve">
                套票A：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  优惠结算价格900元/人）
                <w:br/>
                套票B：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小镇+赠送1餐铁锅炖 （  优惠结算价格980元/人）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不含景区门票，根据实际年龄当地现付</w:t>
            </w:r>
          </w:p>
        </w:tc>
        <w:tc>
          <w:tcPr/>
          <w:p>
            <w:pPr>
              <w:pStyle w:val="indent"/>
            </w:pPr>
            <w:r>
              <w:rPr>
                <w:rFonts w:ascii="宋体" w:hAnsi="宋体" w:eastAsia="宋体" w:cs="宋体"/>
                <w:color w:val="000000"/>
                <w:sz w:val="20"/>
                <w:szCs w:val="20"/>
              </w:rPr>
              <w:t xml:space="preserve">
                门票 :长白山大门票105+镜泊湖大门票100+鸭绿江断桥25+故宫50：
                <w:br/>
                1）6周岁以下/70岁以上：0元
                <w:br/>
                2）6~18周岁： 142.5元
                <w:br/>
                3）60周岁以下：280元
                <w:br/>
                4）60~64周岁：142.5元
                <w:br/>
                5）65~69周岁：40元
                <w:br/>
                全程景区小交通：镜泊湖30元+长白山摆渡车25+环保车85+倒站车80=220元/人 (无优惠政策)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2026-08-14T03:59:31+08:00</dcterms:created>
  <dcterms:modified xsi:type="dcterms:W3CDTF">2026-08-14T03:59:31+08:00</dcterms:modified>
</cp:coreProperties>
</file>

<file path=docProps/custom.xml><?xml version="1.0" encoding="utf-8"?>
<Properties xmlns="http://schemas.openxmlformats.org/officeDocument/2006/custom-properties" xmlns:vt="http://schemas.openxmlformats.org/officeDocument/2006/docPropsVTypes"/>
</file>