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【相约京城】北京双飞5天丨升旗丨故宫深度游丨八达岭长城丨恭王府丨玉渊潭赏樱丨北海皇家御苑丨颐和园丨圆明园丨什刹海行程单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SDGG-20260313Q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★【精选酒店】全程入住北京三环经济型酒店，连住不挪窝，交通便利、舒适体验！
                <w:br/>
                ★【品质保障】0购物0必消，全程0购物店，推荐自费项目丰富行程，透明无套路
                <w:br/>
                ★【省心出行】一价全包，全程含足9正餐！让您安心无忧！
                <w:br/>
                ★【天安门观看升旗仪式】同唱国歌！与祖国共同迎接新的一天。
                <w:br/>
                ★【玉渊潭赏樱】春日的阳光下，玉渊潭的樱花如云、花影摇曳，一起感受浪漫的春天。
                <w:br/>
                ★【恭王府】京城十大顶级“豪”四合院之一和珅府，故有了“一座恭王府，半部清代史”的说法！
                <w:br/>
                ★【皇家园林】走进印象中的颐和园，品味古代建筑美学，被誉为“皇家园林博物馆”
                <w:br/>
                ★【圆明园】于书本中重现万园之园一睹圆明园的绝代风华，跳出套路看历史，身临其境来探索
                <w:br/>
                ★【天坛公园】中国现存规模最大的古代皇家祭祀群-天坛公园。
                <w:br/>
                ★【贴心服务】赠饮矿泉水、赠【天安门集体彩照】一张（每个家庭一张，更多需求请另付费）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玉渊潭赏樱花--外观清华/北大--颐和园--圆明园
                <w:br/>
                早餐后，【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下午：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北京：西西里酒店/贯通现代酒店/七天连锁酒店/如家酒店/速8酒店/飘home酒店/欣燕都酒店/禧龙酒店/锦江之星/怡莱酒店/海友酒店/世纪inn/汉庭酒店/雅格酒店/北京侨园饭店或不低于以上级别酒店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北海皇家御苑深度游--恭王府--什刹海--烟袋斜街   北京＞＞广州
                <w:br/>
                早餐后，乘车赴【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什刹海】指前海、后海和西海三个湖泊及临近地区，这里拥有大片优美的湖面，也是北京著名的一片历史街区，众多名人故居、王府等古迹散落其中，还有贴近老百姓生活的各类美食，后海酒吧街更是京城夜生活的老牌胜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最后乘车前往机场，乘飞机返回温暖的家。行程圆满结束！
                <w:br/>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1、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全程连住北京三环经济型酒店：西西里酒店/贯通现代酒店/七天连锁酒店/如家酒店/速8酒店/飘home酒店/欣燕都酒店/禧龙酒店/锦江之星/怡莱酒店/海友酒店/世纪inn/汉庭酒店/雅格酒店/北京侨园饭店或不低于以上级别酒店，(每成人每晚一个床位)，入住双人标间或大床房；酒店住宿若出现单男单女，客人须与其它同性客人同住，若不能服从旅行社安排或旅行社无法安排的，客人须当地补房差入住双人标间。补房差400元 ，退房差200元！经济型酒店基本以打包早餐为主（一般是简易早餐馒头/面包、矿泉水，因南北方口味差异，若您对赠送的早餐不习惯，可自行购买其他早餐。客人放弃使用恕无费用退还，敬请谅解！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
                <w:br/>
                5、门票：含景点首道门票，其中园中园门票需客人自理，不属于自费推荐项目。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6、导游：当地持全国导游资格证书的专业导游服务，不派全陪。
                <w:br/>
                7、小孩收费：2-12岁（未满12周岁）的执行小孩收费，此收费提供车位、餐位及景点第一道门票半票（若超高请在当地自行补足门票、环保车及缆车等景区内交通差价），不提供住宿床位。小孩标准收费的游客，超高由家长在车上现补差价。
                <w:br/>
                8、婴儿收费：2周岁以下（不含2周岁）的执行婴儿收费，此收费不提供车位、餐位、床位及景点费用。
                <w:br/>
                9、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2026-03-15T05:29:43+08:00</dcterms:created>
  <dcterms:modified xsi:type="dcterms:W3CDTF">2026-03-15T05:29:43+08:00</dcterms:modified>
</cp:coreProperties>
</file>

<file path=docProps/custom.xml><?xml version="1.0" encoding="utf-8"?>
<Properties xmlns="http://schemas.openxmlformats.org/officeDocument/2006/custom-properties" xmlns:vt="http://schemas.openxmlformats.org/officeDocument/2006/docPropsVTypes"/>
</file>