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【博鳌瓦爱鲁海南】海南琼海双飞5天丨分界洲岛丨南山文化旅游区丨大小洞天丨天涯海角丨椰梦长廊丨天涯小镇行程单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广州-琼海博鳌 AQ1145/ 22:25-23:45
                <w:br/>
                琼海博鳌-广州AQ1146/ 07:05-08:40；最终航班以实际出票为准。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玩转经典：5A天涯海角、5A大小洞天
                <w:br/>
                ★ 海岛VS梵天净土：治愈系玻璃海——5A分界洲岛 VS （吉尼斯世界记录）——5A南山108米海上观音
                <w:br/>
                ★ 网红打卡·海岸出片圣地：车览万宁网红沿海公路丨椰梦长廊丨天涯小镇
                <w:br/>
                ★ 甄选睡眠：两大住宿标准随心选
                <w:br/>
                舒适版：全程精选舒适酒店
                <w:br/>
                豪华版：2晚琼海四钻酒店+三亚网评五钻近海酒店  解锁品质体验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广州-琼海（飞行时间约70-80分钟）
                <w:br/>
                于指定时间自行前往广州白云机场（具体时间/位置出团前1-2天告知，建议提前120分钟抵达机场），由工作人员为您协助办理乘机手续后。乘坐客机降临美丽的水城—博鳌（参考航班：广广州-琼海博鳌 AQ1145/ 22:25-23:45，含15kg行李额，具体航班时间以实际出票为准），感受美丽鹿城的热带风情，抵达三亚机场后由工作人员安排接机送往酒店.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5、航班参考：广州-琼海博鳌 AQ1145/ 22:25-23:45【10月底换季后航班参考：AQ1145/ 2155-2325】，九元航空含15kg免费托运行李额；航班时刻变动频繁，最终航班信息以实际出票时通知为准。最终航班以实际出票为准。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10、此线路有两款住宿标准选择，可根据需求进行选择：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琼海-陵水（车程约1.5小时）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w:br/>
                一、参团须知：此线路会与海口往返版本拼团出发，请知悉。
                <w:br/>
                二、两款住宿标准参考酒店如下：
                <w:br/>
                舒适版三亚酒店参考：
                <w:br/>
                三亚指定酒店：橡树庄园、海之韵、这片海、新兴花园、悦家度假或不低于以上标准酒店
                <w:br/>
                豪华版三亚酒店参考（2晚三亚升级网评五钻）：
                <w:br/>
                三亚指定酒店：四季海庭酒店.游艇市景房/清能丽景海湾酒店.园景房/三亚明申高尔夫酒店.花园房/半山半岛帆船港.豪华海景房或不低于以上标准网评五钻酒店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景点：南山、大小洞天、椰梦长廊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三亚-琼海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而后返回琼海，入住酒店休息。
                <w:br/>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交通：旅游车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琼海-广州（飞行时间约70-80分钟）
                <w:br/>
                早上根据航班时间约定送机，结束全部旅程。
                <w:br/>
                <w:br/>
                温馨提示：
                <w:br/>
                1、今日返程航班较早，只能打包早餐（简早）打走，请谅解。
                <w:br/>
                2、今日只含送机一趟，无导游服务
                <w:br/>
                3、此线路与海口往返版本拼团出发，请知悉。
                <w:br/>
                4、因航空公司或天气的原因，飞机延误或取消航班导致的延住酒店、用餐、交通等费用问题，需客人自理。
                <w:br/>
                5、海南大部分景区均自设有购物场所（如玫瑰谷/南山/大小洞天/天涯海角/槟榔谷等等），属于景区自行商业行为，大多数位于途中或出口处，遵循消费自愿原则。
                <w:br/>
                交通：送机一趟+飞机
                <w:br/>
              </w:t>
            </w:r>
          </w:p>
        </w:tc>
        <w:tc>
          <w:tcPr/>
          <w:p>
            <w:pPr>
              <w:pStyle w:val="indent"/>
            </w:pPr>
            <w:r>
              <w:rPr>
                <w:rFonts w:ascii="宋体" w:hAnsi="宋体" w:eastAsia="宋体" w:cs="宋体"/>
                <w:color w:val="000000"/>
                <w:sz w:val="20"/>
                <w:szCs w:val="20"/>
              </w:rPr>
              <w:t xml:space="preserve">早餐：打包简早，如放弃费用不退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1、交通：广州—琼海博鳌往返程机票经济舱、机场建设费、燃油税（不含临时上调的机场税费）；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2、住宿：全程入住当地经济/豪华标准建设双人间（两款住宿标准选择，详细酒店参考行程描述），不提供自然单间，出现单男单女，单房差不含，如不补房差，则尽量安排三人间或加床；定制类团队产品另议；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4早，早餐酒店含（不用不退，D5为打包早带走），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景区商场，化妆品、精油、特产等综合商品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2026-10-23T01:22:25+08:00</dcterms:created>
  <dcterms:modified xsi:type="dcterms:W3CDTF">2026-10-23T01:22:25+08:00</dcterms:modified>
</cp:coreProperties>
</file>

<file path=docProps/custom.xml><?xml version="1.0" encoding="utf-8"?>
<Properties xmlns="http://schemas.openxmlformats.org/officeDocument/2006/custom-properties" xmlns:vt="http://schemas.openxmlformats.org/officeDocument/2006/docPropsVTypes"/>
</file>