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【芝樱季嗨FUN本州】日本六天全景游|浅草雷门观音寺|大阪城公园|心斋桥|金阁寺|忍野八海|神鹿公园|阪东全景|深圳往返行程单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RH1773718302as-HRJP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深圳✈大阪关西机场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A线：黑门市场（约45分钟）--大阪城公园（约30分钟）--心斋桥繁华商店&amp;道顿堀美食街（约60分钟）--奈良神鹿公园（约45分钟）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A线:黑门市场-大阪城公园（不登城）-心斋桥繁华商店&amp;道顿堀美食街-奈良神鹿公园
                <w:br/>
                ★【黑门市场】：黑门市场，汇聚海鲜、蔬果与地道小吃，是品味当地美食与文化的热门之地。坐落于大阪市中央区日本桥，是一条长约 580 米的带顶拱廊市场，历史可追溯至江户末期，最初叫圆明寺市场，后因附近寺庙的黑色山门而更名 “黑门”黒门市场。它紧邻难波、心斋桥商圈，从地铁日本桥站步行几分钟就能抵达，交通十分方便。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珍珠文化馆（停约45分钟）--富士山五合目（视天气情况而定，换平和公园约45分钟）--忍野八海(约45分钟)--富士芝樱公园（约45分钟）--地震体验馆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东京机场✈深圳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2026-04-25T00:46:49+08:00</dcterms:created>
  <dcterms:modified xsi:type="dcterms:W3CDTF">2026-04-25T00:46:49+08:00</dcterms:modified>
</cp:coreProperties>
</file>

<file path=docProps/custom.xml><?xml version="1.0" encoding="utf-8"?>
<Properties xmlns="http://schemas.openxmlformats.org/officeDocument/2006/custom-properties" xmlns:vt="http://schemas.openxmlformats.org/officeDocument/2006/docPropsVTypes"/>
</file>