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回民街 | 大秦帝国秦陵秘境| 大唐不夜城 | 西岳华山 | 西安博物院 | 壶口瀑布 | 枣园 |杨家岭（纯玩）行程单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【非遗艺术·安塞腰鼓】特邀老艺人现场教学与您同台互动，亲自体验豪迈激昂的腰鼓表演！
                <w:br/>
                ★ 【价值188元沉浸剧场·大秦帝国】真人AI、秦俑制作、秦弓体验！带你沉浸式穿越2000多年走进秦始皇统一六国的壮烈历程！
                <w:br/>
                ★ 【保证夜游大唐不夜城】打卡盛唐密盒流量密码，感受穿梭千年长安美轮美奂的夜色美景！
                <w:br/>
                ★ 【贴心安排】华山防滑登山手套&amp;华山导览器使用权益！每人每天充足矿泉水！
                <w:br/>
                ★ 【舒心旅行】全程四钻酒店住宿，尽享舒心旅程！
                <w:br/>
                ★ 【舌尖上的陕西】甄选特色餐厅，升级3个特色餐，其中一餐升级打卡大众点评必吃榜餐厅，餐标50+！！
                <w:br/>
                ★ 【品质保证】团团配备“百宝箱”提供个性化服务，让游客体验无微不至的旅程！
                <w:br/>
                ★ 【行程简表】以下行程可能会因大交通、天气、路况等原因做相应调整，景点不会减少，敬请谅解！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车赴西安，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漫步于【钟鼓楼广场+北院门仿古步行街】（约1小时），在具有民族特色的回民小吃街自费品尝美食：【网红蛋菜夹馍】、没有翅膀却能带你味蕾飞翔的【羊肉泡馍】、回坊必打卡的【花奶奶酸梅汤】、念念不忘必有回响的【石家包子】等等，夜游【大唐不夜城】（约2小时），整条街以大唐群英谱，贞观之治，武后行从，霓裳羽衣，雁塔题目，开元盛世等大型文化群雕贯穿其中，还有专门为这条街打造的璀璨绚烂的景观灯，结合周围恢弘大气的精致仿唐建筑群宛如梦回盛唐。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西安：港务区智选假日、高新南智选假日或同级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午餐：餐标40元/人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午餐：餐标40元/人     晚餐：餐标40元/人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酒店享用自助早餐，问鼎“奇险天下第一山”【西岳华山】（约5小时，本行程包含华山电子导览器免费使用权益，请全程妥善保管设备，如有遗失或人为损坏，需照价赔偿300元/台， 感谢您的配合，愿您收获一段安心而充实的登岳之旅），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安康（约3小时），打卡安康网红夜市【鼓楼街】（自由活动），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4、西安博物院逢周二闭馆，免费不免票，需提前预约。如遇闭馆或预约不成功，则改为参观：西安事变纪念馆/临潼博物馆，以实际预约为准，旅行社不另作赔偿，敬请谅解。
                <w:br/>
                交通：汽车
                <w:br/>
                景点：【秦始皇帝陵博物院】【鼓楼街】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6正，正餐餐标40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壶口瀑布电瓶车40+华山索道及往返景交车（详见行程第四天备注的温馨提示：120/220/320，以上方式三选一）
                <w:br/>
                <w:br/>
                自愿消费
                <w:br/>
                杨家岭+杨家岭耳麦30元     兵马俑电瓶车+耳麦25     西安博物院耳麦30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1、地接社详见出团通知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2026-08-25T11:21:15+08:00</dcterms:created>
  <dcterms:modified xsi:type="dcterms:W3CDTF">2026-08-25T11:21:15+08:00</dcterms:modified>
</cp:coreProperties>
</file>

<file path=docProps/custom.xml><?xml version="1.0" encoding="utf-8"?>
<Properties xmlns="http://schemas.openxmlformats.org/officeDocument/2006/custom-properties" xmlns:vt="http://schemas.openxmlformats.org/officeDocument/2006/docPropsVTypes"/>
</file>