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【臻纯甘南.阆中往返】四川阆中双飞8天丨阆中古城丨世界藏学府拉卜楞寺丨郎木寺丨 西北小九寨官鹅沟丨玛曲天下黄河第一湾丨甘南桑科草原丨麦积山丨扎尕那丨华夏祖庙伏羲庙丨羲皇故里天水古城丨陇西李家龙宫丨腊子口丨女皇故里广元行程单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WZ-20260323ZCGNLZ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广州-阆中：CZ5781/16:45-19:05
                <w:br/>
                阆中-广州： CZ5782/19:50-22:20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CZ5781/16:45-19:05 )--酒店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景点：【玛曲天下黄河第一湾】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景点：【李家龙宫】、【伏羲庙】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 CZ5782/19:45-22:15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4、门票：不含景点第一道大门票，赠送项目如因特殊原因不能成行，不做退款，其中园中园门票需客人自理。（不含：麦积山特窟门票以及阆中古城小景点门票；草原骑马以及其他娱乐费用）； （60岁以上长者，已经核算优惠门票，不在享受二次优惠，无任何优惠门票退出）；（温馨提示：此线路为特价线路，已享受门票、当地政策的优惠，故此团团队中未产生费用以及门票优惠费用不退！）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元/正（四个特色风味餐：天水八大碗、藏式牦牛汤锅、药乡养生煲、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