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【纯玩甘青】西北兰州双飞8天（佛山飞）丨兰州丨祁连大草原丨祁连天桥山丨冰沟丹霞丨敦煌莫高窟丨鸣沙山-月牙泉丨黑独山丨翡翠湖丨茶卡盐湖天空壹号丨青海湖·断崖丨青海省博物馆丨东关清真大寺行程单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GX-20260414-Ｘ</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甘肃省-敦煌市-青海省-敦煌石窟文物保护中心-青海省青海湖景区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佛山出发：兰州往返8天：
                <w:br/>
                去程：佛山-兰州 KN5711/07:50-10:55；回程：兰州-佛山 KN5712/11:55-15:00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▲＜真纯玩0藏寨0景中店0擦边店·2+1豪华用车·升级2晚4钻酒店+敦煌特色沙漠露营帐篷＞
                <w:br/>
                <w:br/>
                ▲✎产品亮点：
                <w:br/>
                ▲品质出行：100%真纯玩·0藏寨·0景中店·0擦边店
                <w:br/>
                ▲同声同气：广东独立成团；
                <w:br/>
                ▲尊享服务：16人以上精选2+1VIP豪华大巴；
                <w:br/>
                ▲臻选酒店：住宿全程3钻酒店+升级2晚4钻酒店+独家安排1晚敦煌金钻帆船沙漠露营帐篷；
                <w:br/>
                ▲西北美食：驴肉黄面、青海土火锅、青海藏王宴、兰州牛肉面；
                <w:br/>
                ▲特别赠送：沙漠大礼包：骆驼拍照打卡、 爬山、滑沙、海盗船、秋千、跷跷板；
                <w:br/>
                ✎景点特色：
                <w:br/>
                ▲甘青环线精品线路设计，赴一场西北之旅：
                <w:br/>
                ▲※祁连天桥山：南麓丹霞赤壁与北坡云杉林海相映成趣，八宝河蜿蜒穿越高山草甸，冰川遗迹与原始森林共生，呈现出 “一山观四季”的独特生态画卷。”
                <w:br/>
                ▲※冰沟丹霞：被誉为“天下第一奇观”
                <w:br/>
                ▲※莫高窟：全国第一批重点文物保护单位，隐身在大漠里的美术馆
                <w:br/>
                ▲※鸣沙山月牙泉：风夹沙而响，泉映月而无尘
                <w:br/>
                ▲※黑独山：墨色山峦如月球表面，被誉为"地球上最像火星的地方"
                <w:br/>
                ▲※茶卡盐湖天空壹号：传说中的天空之镜，一生不可错过的美景；
                <w:br/>
                ▲※青海湖·断崖：高原蓝宝石”感受水天相接的极致浪漫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佛山（飞行时间约3小时）兰州
                <w:br/>
                搭乘参考航班前往兰州，兰州是黄河唯一穿城而过的省会城市，已有两千多年的历史，是古丝绸之路上的重镇。导游机场接机后，前往西宁，抵达后入住酒店。
                <w:br/>
                行程说明：
                <w:br/>
                如遇第一晚航班为晚班机，入住兰州新区酒店。
                <w:br/>
                温馨提示：
                <w:br/>
                1.请带齐身份证件:如身份证、学生证、老年证、军官证等！
                <w:br/>
                2.西北气候偏干燥，昼夜温差大，一天可能会经历四季气温，建议备齐薄中厚衣物，加厚棉衣必不可少！
                <w:br/>
                3.西北紫外线强，日常需注意防晒，帽子，墨镜，防晒霜请自行准备！
                <w:br/>
                4.西北地区海拔较高，避免剧烈运动，如有高原反应，请服用红景天缓解！
                <w:br/>
                5.青海甘肃地区主要以回族，藏族为主，请尊重当地少数民族的风俗和禁忌！
                <w:br/>
                6.西北地区住宿、餐饮条件有限，请包涵！   
                <w:br/>
                7.请保管好随身物品，在景区游玩时注意安全！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西宁万玺、亚欧饭店、佳和酒店、福兴圆或同级；兰州新区蘭颐轩、沐岚悦或同级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西宁（车程约3.5小时）祁连天桥山（车程约3小时）张掖
                <w:br/>
                早餐后，前往张掖，途经祁连大草原，祁连山脉草原上绿草如茵，草原加上雪上形成一幅色彩斑斓的画卷，抵达游览【天桥山景区】（不周山）（游览约1.5小时，含门票，不含区间车60元/人）：天桥山又名不周山，据《山海经・大荒西经》记载，因共工怒触，山体塌陷，远观如半座天桥，故名。这里海拔 3100 米，占地 7.5 平方公里，在核心区内，能欣赏到令人称奇的高原立体景观。后前往张掖入住酒店。
                <w:br/>
                温馨提示：
                <w:br/>
                1、今日车程时间较长，建议您准备好足够电量的充电宝，并提前购买一些零食携带，在路途中享用；
                <w:br/>
                交通：飞机、汽车
                <w:br/>
                景点：【天桥山景区】
                <w:br/>
                自费项：游览【天桥山景区】（不周山）（游览约1.5小时，含门票，不含区间车60元/人）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张掖钻石国际、恒达丽景、金蒂凡尔、彩虹湾国际或同级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张掖（车程约1小时）冰沟丹霞（车程约2.5小时）远观嘉峪关（车程约3小时）戈壁雕塑艺术长廊（车程约1.5小时）敦煌
                <w:br/>
                早餐后，后前往游览【冰沟丹霞】（游览约1.5小时，含门票，不含区间车25元/人）冰沟丹霞以其典型的宫殿城堡式丹霞地貌而著名。景区内的丹霞崖壁、石墙、石柱、尖峰和丘陵等地貌形态尖峭挺拔，连绵不断，气势宏伟，被誉为“天下第一奇观”。它不仅是中国干旱地区最典型的丹霞地貌，同时也是国内发育最完整、造型最奇特的丹霞地貌之一。冰沟丹霞这里的空气清新，天空湛蓝，漫步在蜿蜒曲折的栈道上，可以欣赏到如梦如幻、如诗如画的美景，令人心旷神怡。前往敦煌，途经万里长城西起点“天下第一雄关”——【嘉峪关】（远观，不含门票），嘉峪关是举世闻名的万里长城西端险要关隘，也是长城保存完整的一座雄关。后继续前往敦煌，途经打卡【戈壁雕塑艺术长廊】：【大地之子】，一个可爱的“乖娃娃”在甘肃瓜州戈壁滩上，不管风吹雨打都趴在那里一动不动，仿佛睡着了 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 达的丰富性、多样性。由于光线不断的变化，风力的作用，在大漠中产生众多迷人的影像。用视觉语言向世界传达千年丝路精神与文明的延续。拍照打卡后，继而乘车赴敦煌！抵达后入住敦煌沙漠鎏金帐篷帐篷
                <w:br/>
                温馨提示：
                <w:br/>
                1.西部气候干燥，紫外线强，在参观游览丹霞地貌时，因景区没有遮阳物，请注意防晒；
                <w:br/>
                2.今日车程时间较长，建议您准备好足够电量的充电宝，并提前购买一些零食携带，在路途中享用；
                <w:br/>
                3.沙漠大礼包部分项目因天气等原因无法体验取消的，此项不可作为投诉理由，此景点不参观无任何退费；
                <w:br/>
                4.途中会经过高速休息站瓜州服务区，内有当地商贩在此兜售特产和瓜果，请您谨慎选择，此处非本产品指定购物店；
                <w:br/>
                5.今晚入住沙漠露营帐篷（帐篷内有独立卫浴及空调），如遇当天天气不佳，如沙尘暴、下雨、刮大风等情况，则改住敦煌三钻酒店，无差价退，不变之处敬请谅解！
                <w:br/>
                6、沙漠活动时请保护好电子设备、摄像器材防止进沙，以免造成损失；
                <w:br/>
                7、骑骆驼上鞍时请注意衣裤、身体不要被装备划破，以免造成损伤；
                <w:br/>
                交通：汽车
                <w:br/>
                景点：【冰沟丹霞】，【嘉峪关】（远观，不含门票），途经打卡【戈壁雕塑艺术长廊】：【大地之子】，【海市蜃楼--无界】
                <w:br/>
                自费项：【冰沟丹霞】（游览约1.5小时，含门票，不含区间车25元/人）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敦煌金钻帆船沙漠露营帐篷或同级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敦煌-莫高窟-鸣沙山月牙泉-敦煌
                <w:br/>
                早餐后，参观【莫高窟】（含B类票，游览约3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
                <w:br/>
                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晚上可以自行前往敦煌-沙洲夜市敦煌夜市位于阳关东路，是敦煌最大的夜市，这里是丝路美食和和丝路工艺品的聚集地。因为具有鲜明的地方特色和浓郁的民俗风情，被誉为敦煌“夜景图”和“风情画”。
                <w:br/>
                温馨提示：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1、沙漠活动时请保护好电子设备、摄像器材防止进沙，以免造成损失；
                <w:br/>
                2、骑骆驼上鞍时请注意衣裤、身体不要被装备划破，以免造成损伤；
                <w:br/>
                3、因景区没有遮阳物，请注意防晒；
                <w:br/>
                交通：汽车
                <w:br/>
                景点：【莫高窟】，【鸣沙山-月牙泉】
                <w:br/>
                自费项：【莫高窟】（含B类票，游览约3小时，若B类票未发售，只能预约A类正常票，游客需补138元/人的差价）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敦煌花茎、柏颐、嘉瑞美华或同级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敦煌（车程约3.5小时）黑独山（车程约3小时）大柴旦翡翠湖-大柴旦
                <w:br/>
                早餐后，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游览结束后前往大柴旦入住。后前往游览【翡翠湖】（含门票，不含区间车60元/人，游览时间约 1.5 小时）这片湖泊大小不等、形态迥异、深浅不一的盐池中的高浓度盐水在当地称之为“卤水”。湖区离大柴旦镇几公里。大大小小的卤池内，湖水由于矿物元素含量的不同，呈现出绿、蓝、黄、褐等色彩，在蓝天白云的映衬下，犹如一块块美玉散落在人间。
                <w:br/>
                温馨提示：
                <w:br/>
                1.今日车程时间较长，建议您准备好足够电量的充电宝，并提前购买一些零食携带，在路途中享用；
                <w:br/>
                2.一定要带上偏光墨镜，天气晴朗的时候，阳光照在盐湖上，反射很强，会对眼睛造成一定伤害；
                <w:br/>
                交通：汽车
                <w:br/>
                景点：【黑独山】【翡翠湖】
                <w:br/>
                自费项：【黑独山】（不含区间车60元/人），【翡翠湖】（含门票，不含区间车60元/人）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大柴旦像素酒店、像雅酒店、浩宇酒店或同级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大柴旦（车程约4.5小时）茶卡盐湖天空壹号-茶卡镇
                <w:br/>
                早餐后，后继续驱车前往水天一色的【茶卡盐湖天空壹号】（含门票，不含区间车60元/人，游览时间约1.5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后前往酒店入住。
                <w:br/>
                温馨提示：
                <w:br/>
                1.今日车程时间较长，建议您准备好足够电量的充电宝，并提前购买一些零食携带，在路途中享用。
                <w:br/>
                馨提示：
                <w:br/>
                1.至少准备一条飘逸的长裙，景区内的蓝天、白云、总体色调偏冷，建议选择红色、白色、紫色、蓝色等服饰。在冷色调的背景中，会有让人眼前一亮的效果；
                <w:br/>
                2.一定要带上偏光墨镜，天气晴朗的时候，阳光照在盐湖上，反射很强，会对眼睛造成一定伤害；
                <w:br/>
                3.茶卡盐湖地区海拔约3000米，切忌剧烈运动，以免产生高原反应；
                <w:br/>
                4.如果想深入湖中拍照，尽量带上鞋套，以免鞋底弄脏湖面或被盐水浸湿；
                <w:br/>
                5、由于青海湖和茶卡条件所限，酒店条件不可与城市酒店相比较，酒店综合条件较差，请知晓；
                <w:br/>
                交通：汽车
                <w:br/>
                景点：【茶卡盐湖天空壹号】
                <w:br/>
                自费项：【茶卡盐湖天空壹号】（含门票，不含区间车60元/人），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茶卡星际、君道、柏曼、银湖之星、金桔或同级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茶卡镇（车程约1.5小时）青海湖·断崖（车程约2小时）文迦牧场草原大礼包（车程约4小时）兰州
                <w:br/>
                早餐后，前往【青海湖断崖】（游览时间约1.5小时）地处海拔3000多米的高原上，它以其陡峭的悬崖、清澈见底的湖水和壮观的日出日落而闻名于世。湖面呈现出一片碧蓝，水质清澈见底。站在崖上俯瞰湖面，仿佛置身于一个水晶般澄澈的世界。湖水与天空融为一体，构成了壮丽的画面。后前往【文迦牧场—草原大礼包】（游玩时间约2小时）4A级景区，牧场建有红色精神与高原生态文化展馆、草原赛马竞猜盛会、二十大藏风网红拍照矩阵、藏式祈福活动、五萌乐园、餐饮中心等设施，‌在此您可以参加赛马有奖竞猜活动、感受高原独有的“速度与激情”，也可变装藏袍打卡牧场网红点引爆社交媒体，也可跟朋友们加入投壶、射箭、蹴鞠、捶丸、飞镖、大力王等草原娱乐项目，还可带小朋友与小矮马、绵羊、骏马亲密接触，纯粹体验高原文化沉浸式度假，感受浓郁的藏族风情。后返回兰州前往酒店入住。
                <w:br/>
                交通：汽车
                <w:br/>
                景点：【青海湖断崖】【文迦牧场—草原大礼包】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兰州新区兰石美仑、悦蔓酒店、瑞岭商务或同级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兰州（飞行时间约3小时）广州
                <w:br/>
                早餐后，后收拾好个人全部行李及物品，根据航班时间送至机场，搭乘参考航班返回佛山，结束难忘而愉快的西北之旅，大美西北期待下次与您的见面！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2、住宿：宿4晚网评三钻酒店+2晚网评四钻酒店+1晚独家敦煌沙漠露营帐篷。每成人每晚一个床位，若出现单男单女，客人需补单房差入住双标间。西北地区酒店设施无法与发达地区相比，请谅解。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7早7正（正餐30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4、用车：16人以上安排2+1陆地头等舱豪华旅游大巴（如遇旺季，第一天和最后一天接送机及走市内的景点用普通大巴车）；16人以下按人数定车型，保证每人一个正座；
                <w:br/>
                5、导游：当地优秀导游服务，10人（含10人）以下，司兼导；佛山机场安排送机导游；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鸣沙山骆驼</w:t>
            </w:r>
          </w:p>
        </w:tc>
        <w:tc>
          <w:tcPr/>
          <w:p>
            <w:pPr>
              <w:pStyle w:val="indent"/>
            </w:pPr>
            <w:r>
              <w:rPr>
                <w:rFonts w:ascii="宋体" w:hAnsi="宋体" w:eastAsia="宋体" w:cs="宋体"/>
                <w:color w:val="000000"/>
                <w:sz w:val="20"/>
                <w:szCs w:val="20"/>
              </w:rPr>
              <w:t xml:space="preserve">130-150元，在骆驼的背上感受漫漫丝绸之路，观最美日出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又见敦煌（演出）</w:t>
            </w:r>
          </w:p>
        </w:tc>
        <w:tc>
          <w:tcPr/>
          <w:p>
            <w:pPr>
              <w:pStyle w:val="indent"/>
            </w:pPr>
            <w:r>
              <w:rPr>
                <w:rFonts w:ascii="宋体" w:hAnsi="宋体" w:eastAsia="宋体" w:cs="宋体"/>
                <w:color w:val="000000"/>
                <w:sz w:val="20"/>
                <w:szCs w:val="20"/>
              </w:rPr>
              <w:t xml:space="preserve">
                普通318元/人；至尊688元/人　
                <w:br/>
                可自由选择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鸣沙山滑沙</w:t>
            </w:r>
          </w:p>
        </w:tc>
        <w:tc>
          <w:tcPr/>
          <w:p>
            <w:pPr>
              <w:pStyle w:val="indent"/>
            </w:pPr>
            <w:r>
              <w:rPr>
                <w:rFonts w:ascii="宋体" w:hAnsi="宋体" w:eastAsia="宋体" w:cs="宋体"/>
                <w:color w:val="000000"/>
                <w:sz w:val="20"/>
                <w:szCs w:val="20"/>
              </w:rPr>
              <w:t xml:space="preserve">感受在沙丘顶部一滑而下的快感。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鸣沙山鞋套</w:t>
            </w:r>
          </w:p>
        </w:tc>
        <w:tc>
          <w:tcPr/>
          <w:p>
            <w:pPr>
              <w:pStyle w:val="indent"/>
            </w:pPr>
            <w:r>
              <w:rPr>
                <w:rFonts w:ascii="宋体" w:hAnsi="宋体" w:eastAsia="宋体" w:cs="宋体"/>
                <w:color w:val="000000"/>
                <w:sz w:val="20"/>
                <w:szCs w:val="20"/>
              </w:rPr>
              <w:t xml:space="preserve">防止砂砾落入鞋内，保持鞋内清洁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冰沟丹霞景区区间车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天桥山景区区间车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敦煌大漠烤全羊</w:t>
            </w:r>
          </w:p>
        </w:tc>
        <w:tc>
          <w:tcPr/>
          <w:p>
            <w:pPr>
              <w:pStyle w:val="indent"/>
            </w:pPr>
            <w:r>
              <w:rPr>
                <w:rFonts w:ascii="宋体" w:hAnsi="宋体" w:eastAsia="宋体" w:cs="宋体"/>
                <w:color w:val="000000"/>
                <w:sz w:val="20"/>
                <w:szCs w:val="20"/>
              </w:rPr>
              <w:t xml:space="preserve">品尝舌尖美味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1,980.00</w:t>
            </w:r>
          </w:p>
        </w:tc>
      </w:tr>
      <w:tr>
        <w:trPr/>
        <w:tc>
          <w:tcPr/>
          <w:p>
            <w:pPr>
              <w:pStyle w:val="indent"/>
            </w:pPr>
            <w:r>
              <w:rPr>
                <w:rFonts w:ascii="宋体" w:hAnsi="宋体" w:eastAsia="宋体" w:cs="宋体"/>
                <w:color w:val="000000"/>
                <w:sz w:val="20"/>
                <w:szCs w:val="20"/>
              </w:rPr>
              <w:t xml:space="preserve">敦煌大漠风情宴</w:t>
            </w:r>
          </w:p>
        </w:tc>
        <w:tc>
          <w:tcPr/>
          <w:p>
            <w:pPr>
              <w:pStyle w:val="indent"/>
            </w:pPr>
            <w:r>
              <w:rPr>
                <w:rFonts w:ascii="宋体" w:hAnsi="宋体" w:eastAsia="宋体" w:cs="宋体"/>
                <w:color w:val="000000"/>
                <w:sz w:val="20"/>
                <w:szCs w:val="20"/>
              </w:rPr>
              <w:t xml:space="preserve">最具代表敦煌特色风味菜 ，品尝舌尖美味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9、敦煌和西宁是当地旅游度假城市，硬件及软件服务均与沿海发达的广州存在一定差距，请团友谅解。如遇旺季酒店房满或政府征收等情形，旅行社会另外安排至不低于所列酒店标准的同类型酒店。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必带证件：身份证、银行卡、部分现金。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8、本团为散客拼团，贵社客人将与其他旅行社的客人合并接待，视地域情况或者委托给第三方旅行社接待。本确认单视同贵社已书面同意此操作，不再另行签定协议。
                <w:br/>
                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*退货要求：
                <w:br/>
                1、必须保证货品完整无损，退货时出示购物发票。
                <w:br/>
                2、刷卡购买货品时产生的手续费用及检验费由客人承担。
                <w:br/>
                3、退货必须在返程后1个月内联系我司协助办理，逾期请自行联系商家办理退货。敬请谅解。
                <w:br/>
                4、由于货物并非我司出售，我司仅负责协调办理，具体货物退换处理还需客人自行邮寄至商家。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2026-04-21T16:26:04+08:00</dcterms:created>
  <dcterms:modified xsi:type="dcterms:W3CDTF">2026-04-21T16:26:04+08:00</dcterms:modified>
</cp:coreProperties>
</file>

<file path=docProps/custom.xml><?xml version="1.0" encoding="utf-8"?>
<Properties xmlns="http://schemas.openxmlformats.org/officeDocument/2006/custom-properties" xmlns:vt="http://schemas.openxmlformats.org/officeDocument/2006/docPropsVTypes"/>
</file>