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【深莞惠三地联游】惠州皇冠假日品质2天丨寻访中英街界碑·漫步大梅沙栈道·醉美松山湖丨豪叹三文鱼自助晚行程单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入住洲际酒店集团旗下 惠州5钻皇冠假日酒店 
                <w:br/>
                ★ 一价全包  豪叹价值¥198元/位三文鱼自助晚餐 鹏城滋味餐 自助素食宴
                <w:br/>
                ★ 畅游酒店室外泳池 室内恒温泳池
                <w:br/>
                ★ 尝鲜体验 现场厨师秀：火焰盐焗罗氏虾
                <w:br/>
                ★ 深圳中英街-触摸历史界碑 | 感受深港融合的奇妙时空
                <w:br/>
                ★ 大梅沙春日限定美景上线·漫步大梅沙栈道 
                <w:br/>
                ★ 春日最后的狂欢 美艳杜鹃花/蓝花楹 连呼吸都带着湖水的甜味 东莞醉美松山湖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集合-东莞松山湖景区-午餐-惠州东坡祠-惠州5钻皇冠假日酒店
                <w:br/>
                于指定时间集中，乘坐空调大巴前往【东莞松山湖景区】（车程约1.5小时，游览约1.5小时）。
                <w:br/>
                东莞松山湖风景区是国家级高新技术产业开发区与生态湿地公园的完美融合体，被誉为“科技共山水一色”的典范。它不仅是华为终端总部的所在地（欧洲小镇），更是粤港澳大湾区著名的休闲度假胜地。虽然黄花风铃木的盛花期通常在2-3月，但4月上旬仍可见晚花或绿叶初成的清新景象。更重要的是，4月的松山湖迎来了杜鹃花、凤凰木及其他春季花卉的接力绽放。（花开花落，全由天气和自然决定，每年时机都有些不同。因此，行程中提到的“盛花期”、“花海”等，是我们满怀期待为您规划的理想状态，但无法作为100%的保证，敬请您谅解）
                <w:br/>
                午餐：素食自助宴。
                <w:br/>
                随后游览完毕前往【惠州东坡祠】（车程约1.5小时，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适时入住酒店【惠州皇冠假日酒店】入住后自由活动，畅游酒店泳池
                <w:br/>
                晚餐：三文鱼自助晚餐，任食金枪鱼，烤生蚝，位上【鲍汁扣花胶】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惠州皇冠假日酒店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酒店自助早餐-深圳中英街-午餐-深圳大梅沙海滨公园-回程广州
                <w:br/>
                早餐：享用酒店自助早餐，随后前往深圳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午餐-鹏城滋味宴（10-12人/桌）
                <w:br/>
                随后前往【深圳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适时结束愉快行程,乘车返回温馨家园。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 (含车位、床位、3正1早、导游服务) 
                <w:br/>
                1.4米以上：379元/人(含车位、3正1早、导游服务) 
                <w:br/>
                1.2米-1.4米：349元/人(含车位、3正1早、导游服务) 
                <w:br/>
                1.2米以下：169元/人(含车位) 
                <w:br/>
                无三人房，单人不占床或补房差250元；
                <w:br/>
                如报名儿童身高与实到儿童身高不符，超高费用客人自理。
                <w:br/>
                <w:br/>
                【费用包含】
                <w:br/>
                1、交通：按实际参团人数安排空调旅游巴士，每人1正座；
                <w:br/>
                2、用餐：含3正餐1早餐（团队定制美食，10-12人一围，不用不退。行程用餐自理期间导游推荐当地或附近用餐，费用自理，客人可自由参与）
                <w:br/>
                3、住宿：惠州皇冠假日酒店 标双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2026-03-22T05:48:20+08:00</dcterms:created>
  <dcterms:modified xsi:type="dcterms:W3CDTF">2026-03-22T05:48:20+08:00</dcterms:modified>
</cp:coreProperties>
</file>

<file path=docProps/custom.xml><?xml version="1.0" encoding="utf-8"?>
<Properties xmlns="http://schemas.openxmlformats.org/officeDocument/2006/custom-properties" xmlns:vt="http://schemas.openxmlformats.org/officeDocument/2006/docPropsVTypes"/>
</file>