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【清远佛冈熹乐谷3天】入住熹乐谷度假区私家别墅丨自动麻将任打+KTV任打丨免费提供烧烤炉厨具+BBQ做饭行程单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10:00纪念堂地铁站地铁站C出口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◆独栋别墅 适合聚会派对私密性高
                <w:br/>
                ◆连住2晚熹乐谷度假区私家别墅+含早餐
                <w:br/>
                ◆独享享私家“氢温泉泡池（赠送2池温泉水）
                <w:br/>
                ◆畅享自动麻将任打+KTV任打+免费提供烧烤炉厨具+BBQ做饭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集中出发一午餐自理--入住熹乐谷度假区私家别墅--晚餐自理。
                <w:br/>
                09:00-11:00 于指定各站点接载客人后，乘车抵达一清远市（此线路为直通车模式，与佛冈森波拉酒店等线路拼走）。
                <w:br/>
                11:30-12:30午餐自理。
                <w:br/>
                13:00前往入住熹乐谷度假区私家别墅(晚餐自理，可自带食物，自带调料，别墅内有烤炉，厨房设备)，后自由活动:每套别墅可免费使用私人温泉池(含1池温泉水)、欢唱KTV(使用时间:入住-22:00分结束)、全自助麻将机(一台)、厨房设备、电烧烤炉等(食物自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熹乐谷度假区私家别墅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简易早餐一别墅内自由活动(私人温泉池、KTV、全自助麻将机)
                <w:br/>
                08:00-09:00 别墅内享用简易早餐。全天别墅内自由活动。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熹乐谷度假区私家别墅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简易早餐-自由活动-午餐自理-返程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周五周六出发加收120元/人
                <w:br/>
                成人价格：299元/人
                <w:br/>
                1.2米以下：159元/人(仅含车位，早餐自理)
                <w:br/>
                如报名儿童身高与实到儿童身高不符，超高费用客人自理
                <w:br/>
                <w:br/>
                三人房：无（酒店无三人房，单人需补房差）
                <w:br/>
                单人房差：不能少于10人入住 ，补房差：220元/人
                <w:br/>
                减房差：放弃床位不设退房差 
                <w:br/>
                如报名儿童身高与实到儿童身高不符，超高费用客人自理
                <w:br/>
                费用包含：
                <w:br/>
                交通：按实际参团人数安排空调旅游巴士一人一正座
                <w:br/>
                入住：熹乐谷度假区私家别墅，不指定房型（如出现单男单女需要独立一间房，且团友无法协调时，需补房差）  
                <w:br/>
                免费提供独立ktv 自动麻将机
                <w:br/>
                免费提供厨具、烧烤炉
                <w:br/>
                免费温泉池1池水/晚
                <w:br/>
                用餐：含2简易早餐(均为套餐，不用不退）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3、行程自费推荐：（客人自主选择，客人参与，请配合导游签名同意；客人不参与将不影响参团体验（或客人不参与，导游会按排附近自由活动）
                <w:br/>
                注：需要10人同时入住，低于10人需补房差！因随机安排别墅。
                <w:br/>
                温馨提示： 
                <w:br/>
                1:不设退房差、无三人房，需补房差
                <w:br/>
                2: 除成人费用全含外，其他客人按照自身需求购买票（酒店前台现付，价格仅供参考！）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2026-04-19T18:12:22+08:00</dcterms:created>
  <dcterms:modified xsi:type="dcterms:W3CDTF">2026-04-19T18:12:22+08:00</dcterms:modified>
</cp:coreProperties>
</file>

<file path=docProps/custom.xml><?xml version="1.0" encoding="utf-8"?>
<Properties xmlns="http://schemas.openxmlformats.org/officeDocument/2006/custom-properties" xmlns:vt="http://schemas.openxmlformats.org/officeDocument/2006/docPropsVTypes"/>
</file>