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会员专享【海南大时代】海南  中国海花岛 分界洲岛 游艇出海 南山祈福 福山咖啡小镇 豪叹国际品牌酒店4晚 特色美食双动6天游行程单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MJ-20201221B1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去程：广州南-湛江西09:00-12:00抵达
                <w:br/>
                回程：湛江西-广州南17:00-20:00抵达（最终车次/时间以实际出票为准）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无忧旅程：一价全含，全程不推自费项目；
                <w:br/>
                ★  舒适睡眠：入住4晚国际品牌度假酒店，1晚豪华5钻酒店，不起早贪黑，轻奢度假；
                <w:br/>
                ★  抢先打卡： 抢先登陆斥资千亿元打造的“世界文化旅游版图”——中国海花岛1号岛；
                <w:br/>
                ★  澄迈咖啡第一镇：福山咖啡风情小镇，品正宗福山咖啡，享受休闲小资生活；
                <w:br/>
                ★  网红打卡地：5A级岛屿景区.畅玩分界洲岛；
                <w:br/>
                ★  网红新体验：豪华游艇出海，奢华体验，尽享海上欢乐；
                <w:br/>
                ★  海南经典打卡：5A南山文化旅游区，礼拜108米高的海上观音；
                <w:br/>
                 ★ 文昌卫星发射中心：感受中国航天伟天成就，聆听航天卫星发射知识；
                <w:br/>
                ★  打卡海南西部落日天堂：龙沐湾，观看醉美落日；
                <w:br/>
                ★  特色美食：尽享海南特色餐：龙虾海鲜大餐、黄流老鸭、千年盐田盐焗鸡、南山素斋；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广州南-湛江西（车程约3小时）-徐闻（车程约2.5小时）-海口（轮渡约1小时40分钟）
                <w:br/>
                于指定时间自行前往广州南火车站（具体时间/位置出团前1-2天告知），乘动车直达湛江西站（约3小时），后乘大巴前往徐闻或海安码头坐轮渡前往海口，体验【过海轮渡】（约1.5-2小时），观赏琼州海峡两岸风光。抵达海口码头后，集中上车前往酒店，办理入住酒店。
                <w:br/>
                <w:br/>
                报名须知：
                <w:br/>
                1、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2、动车/高铁票均为系统随机出票，故无法指定连座或指定同一车厢，敬请见谅！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4、轮渡船一般为船满发班，故存在等候时间，具体时长以码头为准，请知悉。
                <w:br/>
                5、动车团的去程操作指引：游客自行前往广州南站，凭着身份证刷卡进站，全陪带领大家搭乘动车前往湛江西站，抵达湛江西站之后，乘坐大巴前往徐闻/海安码头，抵达码头后搭乘轮渡前往海口。
                <w:br/>
                交通：动车/空调旅游车/轮渡船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海口参考酒店：巨制国际酒店/凯宾康年/明光胜意/新燕泰/大华西海岸智选假日/南海希尔顿欢朋或不低于以上标准质量的备选酒店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海口-儋州（车程约2小时）-乐东（车程约2小时）
                <w:br/>
                早上酒店享用自助早餐，前往游览【福山咖啡风情小镇】，赠送品尝福山咖啡（游览时间约60分钟），澄迈县福山镇是海南至早种植咖啡的地方，1953年由归国华侨引入至今，福山咖啡历史悠久，是海南省著名特产。以其优秀的品质、独特的风味，饮誉海南，驰名国内外，被誉为“天涯珍宝”、“琼州一绝”，在港澳和东南亚地区久负盛誉。
                <w:br/>
                后乘车前往海南西部经济、交通、文化中心——儋州，享用午餐，后抢先登陆【中国海花岛1号岛】（游览时间约60分钟）中国海南海花岛，是由恒大集团恢弘钜作，汇聚数百位国内外建筑大师，斥资千亿重构旅游版图。温馨提示：海花岛1号岛目前还没有正式对外营业开放：由于海花岛工程浩大，目前仍有部分工程项目在收尾之中，所有设施设备均未开放。我们通过特批资源渠道，能够让游客抢先登陆海花岛1号岛进行环岛观光。游客坐着旅游大巴车沿着入岛大桥，上到海花岛1号岛，环绕海花岛观光，我们会选择1-2个打卡点让大家下车拍照留念。
                <w:br/>
                下午前往海南西部日落天堂—【龙沐湾】（车程约120分钟），龙沐湾位于正西方，在这里拥有着动人的落日海滩，每当日落时分，夕阳染透时空，7公里细白沙滩连接着整片天空和海面，都被夕阳烧成浓烈的赤红金橙，流云亦被镀上一层金色光圈，壮丽辉煌宛如神迹。（赠送自行车骑行30分钟，赠送项目不用费用不退。请根据自身身体情况选择是否游玩）
                <w:br/>
                温馨提示：龙沐湾看日出或日落，属于自然天气现象，无法人为操控，如观赏效果不佳，请见谅，不接受观赏效果好坏作为好坏的评判以及投诉原因等要求。
                <w:br/>
                交通：空调旅游车
                <w:br/>
                景点：【福山咖啡风情小镇】、【中国海花岛1号岛】、【龙沐湾】
                <w:br/>
              </w:t>
            </w:r>
          </w:p>
        </w:tc>
        <w:tc>
          <w:tcPr/>
          <w:p>
            <w:pPr>
              <w:pStyle w:val="indent"/>
            </w:pPr>
            <w:r>
              <w:rPr>
                <w:rFonts w:ascii="宋体" w:hAnsi="宋体" w:eastAsia="宋体" w:cs="宋体"/>
                <w:color w:val="000000"/>
                <w:sz w:val="20"/>
                <w:szCs w:val="20"/>
              </w:rPr>
              <w:t xml:space="preserve">早餐：√     午餐：特色餐：千年盐田盐焗鸡     晚餐：特色餐：乐东黄流老鸭   </w:t>
            </w:r>
          </w:p>
        </w:tc>
        <w:tc>
          <w:tcPr/>
          <w:p>
            <w:pPr>
              <w:pStyle w:val="indent"/>
            </w:pPr>
            <w:r>
              <w:rPr>
                <w:rFonts w:ascii="宋体" w:hAnsi="宋体" w:eastAsia="宋体" w:cs="宋体"/>
                <w:color w:val="000000"/>
                <w:sz w:val="20"/>
                <w:szCs w:val="20"/>
              </w:rPr>
              <w:t xml:space="preserve">乐东/三亚参考酒店：龙沐湾温德姆至尊豪廷大酒店/崖州湾希尔顿格芮精选或不低于以上标准质量的备选酒店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乐东-三亚（车程约1.5小时）
                <w:br/>
                早上酒店内享用自助早餐，前往游览5A景区【南山文化旅游区】；瞻仰海上塑像-108米的海上观音圣像；漫步椰林海岸海天佛国，感受海景园林之美；(游览时间：180分钟 ，含用餐时间)；
                <w:br/>
                中餐：南山素斋
                <w:br/>
                下午前往码头体验【游艇出海】（游艇出海时间约90分钟），尽享海上欢乐体验，享受无压力的度假时光。
                <w:br/>
                免费赠送：①泉水，饮料，果盘， 鱼竿鱼饵，
                <w:br/>
                ② KTV欢唱（以实际安排船型为准，部分游艇配置没有KTV，请知悉）
                <w:br/>
                ③ 浮潜， 淡水冲凉
                <w:br/>
                ④ 救生衣
                <w:br/>
                ⑤赠送海上玩具---浮毯
                <w:br/>
                ⑦赠送深海潜水 （需自理咬嘴50/个或全面镜150/副，拍照等费用）
                <w:br/>
                温馨提示：
                <w:br/>
                1、如因天气或海浪等不可抗拒原因导致无法出航，费用旅行社可按采购协议成本价退还；
                <w:br/>
                2、如因天气海浪原因提前返航或游艇上的赠送体验项目不开或客人原因不体验项目，游艇公司无费用退还；
                <w:br/>
                3、游艇游览时间仅供参考，有可能会上下浮动约30分钟左右，请以实际出行时间为准；
                <w:br/>
                4、不指定游艇型号，存在大/中/私家游艇等，具体游艇以当天实际人数安排为准，保证每人一位置。
                <w:br/>
                交通：空调旅游车
                <w:br/>
                景点：【南山文化旅游区】、【游艇出海】
                <w:br/>
              </w:t>
            </w:r>
          </w:p>
        </w:tc>
        <w:tc>
          <w:tcPr/>
          <w:p>
            <w:pPr>
              <w:pStyle w:val="indent"/>
            </w:pPr>
            <w:r>
              <w:rPr>
                <w:rFonts w:ascii="宋体" w:hAnsi="宋体" w:eastAsia="宋体" w:cs="宋体"/>
                <w:color w:val="000000"/>
                <w:sz w:val="20"/>
                <w:szCs w:val="20"/>
              </w:rPr>
              <w:t xml:space="preserve">早餐：√     午餐：特色餐：南山素斋     晚餐：特色餐：龙虾海鲜大餐   </w:t>
            </w:r>
          </w:p>
        </w:tc>
        <w:tc>
          <w:tcPr/>
          <w:p>
            <w:pPr>
              <w:pStyle w:val="indent"/>
            </w:pPr>
            <w:r>
              <w:rPr>
                <w:rFonts w:ascii="宋体" w:hAnsi="宋体" w:eastAsia="宋体" w:cs="宋体"/>
                <w:color w:val="000000"/>
                <w:sz w:val="20"/>
                <w:szCs w:val="20"/>
              </w:rPr>
              <w:t xml:space="preserve">三亚参考酒店：三亚中心皇冠假日酒店/三亚中心凯悦嘉轩酒店/三亚福朋喜来登酒店/未明湖希尔顿欢朋/三亚希尔顿欢朋或不低于以上标准的备选酒店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三亚-陵水（车程约1.5小时）
                <w:br/>
                酒店享用早餐后，出发前往【首创奥特莱斯文化旅游区】或【跨境购免关税体验城】（时间不少于150分钟，根据当天情况安排其一游览）。
                <w:br/>
                而后前往5A景区【分界洲岛】（含上下岛船票），她因形似美女静卧碧波而被称之为“美女岛”，又有人说它是浮在南海上的美丽遗世孤岛。在这里您可以体验海中游乐的刺激与精彩，这里海水清澈晶莹，海底资源丰富，有五彩缤纷的珊瑚礁和形态各异的热带鱼，是理想的潜水基地。
                <w:br/>
                温馨提示：岛上娱乐项目费用均不含，根据自身需求自理。
                <w:br/>
                交通：空调旅游车
                <w:br/>
                景点：【分界洲岛】
                <w:br/>
                购物点：【首创奥特莱斯文化旅游区】或【跨境购免关税体验城】二选一，时间不少于150分钟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陵水/兴隆参考酒店：兴隆希尔顿逸林滨湖酒店/清水湾温德姆酒店/清水湾假日度假酒店/香水湾万豪酒店或不低于以上标准质量的备选酒店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陵水-海口（车程约2.5小时）
                <w:br/>
                酒店享用早餐后，前往游览4A景区【兴隆热带植物园】；您可以在这里欣赏到咖啡、胡椒、香草兰、可可等热带经济作物，以及榴莲、山竹等特产果树，各种奇特的热带植物花木组成一幅幅美丽的图画，置身其中，仿如画中游。
                <w:br/>
                而后前往椰子故乡——【文昌】，参观【文昌卫星发射中心】（也称“文昌航天发射中心”或“文昌航天城.卫星发射中心”，游览时间约90分钟）这是中国首个滨海发射基地，也是世界上为数不多的低纬度发射场之一。该发射中心可以发射长征五号系列火箭与长征七号运载火箭，主要承担地球同步轨道卫星、大质量极轨卫星、大吨位空间站和深空探测卫星等航天器的发射任务。我们可以一一参观航天科普中心残骸馆、指挥控制中心大楼外观、火箭总装测试厂房外观、1号、2号火箭发射工位外观，聆听航天卫星发射知识；晚餐后返回海口，入住酒店。
                <w:br/>
                发射中心温馨提示：
                <w:br/>
                1、因航天卫星发射中心属于军队管理，如遇航天卫星发射中心因政策或临时原因不对外开放，等价改为游览【文昌航天科普馆】或【铜鼓岭景区】，不产生任何差价。
                <w:br/>
                2、景区目前只接待中国公民（不含港澳台侨胞及外籍人士）。
                <w:br/>
                3、凡入园者需携带身份证原件，未携带证件者不予入园（成人携带二代身份证原件，小孩未有身份证携带户口本原件）厂区内禁止携带包包、水、香烟、打火机。
                <w:br/>
                交通：空调旅游车
                <w:br/>
                景点：【兴隆热带植物园】、【文昌卫星发射中心】（也称“文昌航天发射中心”或“文昌航天城”或“卫星发射中心”）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海口参考酒店：西海岸智选假日/希尔顿欢朋酒店/澄迈逸林希尔顿酒店/澄迈蔚景温德姆酒店或不低于以上标准质量的备选酒店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海口-徐闻/海安（轮渡约1小时40分钟）-湛江西（车程约2.5小时）-广州南（车程约3小时）
                <w:br/>
                酒店享用早餐后退房，前往海口码头，乘轮渡抵达徐闻/海安后，集中上车前往湛江西，乘动车返回广州，结束海南愉快旅程！
                <w:br/>
                温馨提示：
                <w:br/>
                1、以上行程、景点游览顺序仅供参考，具体视天气及游客实际游览情况而定；
                <w:br/>
                2、因铁路局或天气的原因，高铁火车延误或取消班次或取消轮渡船等导致的延住酒店、用餐、交通等费用问题，需客人自理。
                <w:br/>
                3、动车团的回程操作指引：全陪带游客在海口码头乘坐轮渡前往徐闻码头，抵达后坐大巴前往湛江西站，客人刷身份证，乘坐动车前往广州南站。
                <w:br/>
                交通：空调旅游车/动车/轮渡船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1、交通：广州南=湛江西往返动车票/高铁票（二等座)（车次待定，具体以实际出票为准），海安/徐闻-海口往返过渡船票；湛江西-海安/徐闻往返接驳车（保证每人一正座）；
                <w:br/>
                报名时请提供身份证复印件，动车/高铁票均为系统随机出票，故无法指定连座或指定同一车厢，敬请见谅！
                <w:br/>
                2、住宿：全程当地超豪华标准建设双人间；不提供自然单间，出现单男单女请补房差；
                <w:br/>
                【特别备注】：在遇到政府征用或旺季房满的情况下，旅行社将不得不选用同等级但 未在行程内列明的其他酒店时不另行通知，敬请谅解；
                <w:br/>
                3、用餐：含8正5早，早餐酒店含为中西式自助不用费用不退；包含特色餐均价100-150元/人：龙虾海鲜大餐、黄流老鸭、千年盐田盐焗鸡、南山素斋。其余正餐均价50元/人，正餐围桌10人1桌，人数增减时，菜量相应增减，但维持餐标不变；其中。温馨提示：团队用餐，如不用，费用不退。此产品是打包价，所有餐食如自动放弃，款项恕不退还。餐饮风味、用餐条件 与广东有一定的差异，大家应有心理准备。
                <w:br/>
                4、用车：当地全程空调旅游车（保证每人一正座）；
                <w:br/>
                5、导游：当地普通话导游服务，费用已含导游服务费，满30人派全陪。
                <w:br/>
                6、景点：行程注明含景点第一道门票（不含景区内自设项目，另有约定的除外），行程中包含的“海岛”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7、2-11周岁儿童：1.2米以下含免费早餐费、正餐费、车位费；不占床不含门票不含动车票/轮渡费等，超高费用自理；超高儿童现场补票以景区规定金额为准，非团队政策有可能高于儿童门票价格，请悉知。 
                <w:br/>
                备注：关于儿童动车票收费标准：1米2以下儿童免票（无座），1米2-1米5儿童半价票：238元/人，1米5以上全价票466元/人；轮渡票半价42元/人，全价84元/人（报名的时候可以根据儿童身高把费用付给我社，我社帮忙代买儿童动车票，如果车上临时补票是没有座位的）
                <w:br/>
                2岁以下婴儿不含任何费用，全部由家长自理；
                <w:br/>
                中国铁路12306温馨提示：一名成年人旅客可以免费携带一名身高不足1.2米的儿童。如果身高不足1.2米的儿童超过一名时，一名儿童免费，其他儿童请购买儿童票。儿童身高为1.2～1.5米的，请购买儿童票；超过1.5米的，请购买全价座票。
                <w:br/>
                8、购物点：全程参观1个购物店【如：万宁奥特莱斯或跨境购免关税体验城，每个购物店逗留时间约150分钟】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 宿期间的洗衣、电话、酒水饮料费、个人伤病医疗费等）。
                <w:br/>
                2、小童不含往返交通、不占床位、不含缆车、环保车等费用；
                <w:br/>
                3、未含个人投保的旅游保险费、航空保险费，建议游客视个人情况，选择合适的旅 游个人意外险
                <w:br/>
                4、不含广州市区到广州南站接送，南站集中，南站散团。
                <w:br/>
                5、海上娱乐项目/园中园费用等，客人可根据自身情况考虑是否消费
                <w:br/>
                6、部分景区不含电瓶车，游客可选择乘坐电瓶车或徒步游览，不影响正常的游览参观；
                <w:br/>
                7、行程以外非合同约定活动项目所需的费用、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【首创奥特莱斯文化旅游区】或【跨境购免关税体验城】</w:t>
            </w:r>
          </w:p>
        </w:tc>
        <w:tc>
          <w:tcPr/>
          <w:p>
            <w:pPr>
              <w:pStyle w:val="indent"/>
            </w:pPr>
            <w:r>
              <w:rPr>
                <w:rFonts w:ascii="宋体" w:hAnsi="宋体" w:eastAsia="宋体" w:cs="宋体"/>
                <w:color w:val="000000"/>
                <w:sz w:val="20"/>
                <w:szCs w:val="20"/>
              </w:rPr>
              <w:t xml:space="preserve">
                【首创奥特莱斯文化旅游区】或【跨境购免关税体验城】（时间不少于150分钟，根据当天情况安排其一游览）。
                <w:br/>
                奥特莱斯：珠宝城/品牌折扣店（服装/箱包鞋等）等开放式商场
                <w:br/>
                跨境购免关税体验城：集免税购物、有税购物、旅游购物等于一体商业综合体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1、此团30人成团。如报名人数不足 30 成 人时无法成团，或遇特殊情况（如：动车票停运导致取消等或游客临时退团造成不成团等） 致使团队无法按期出行，我社提前 3 天通知游客，游客可根据自身情况改线或改期， 如不能更改出游计划，我社将全额退还已交团费。
                <w:br/>
                【接待社：海口民间旅行社有限公司，许可证号：L-HAN00102，质监电话：400-870-1234】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海南部分景区及酒店为方便游客，有自设商场及特产购物等情况（如兴隆热带植物园、天涯海角、呀喏达、南山等景区），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1、此线路为广东中旅自组团，满30人方可发团，如不满30人将进行改期。
                <w:br/>
                2、此线路含1个购物商场，消费自愿原则。消费时请注意保留好购物小票以及发票。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2.注意饮食卫生：提高防护传染病、流行病的意识。注意用餐卫生，不食用不卫生、不合格的食品和饮料。
                <w:br/>
                3．做好个人防护：充分了解目的地情况，备好相应服装鞋帽，做好防晒、防蚊虫、防暑降温等工作。晕车的旅游者，备好有效药物。旅途中有不良反应，及时说明。
                <w:br/>
                4. 注意人身安全：请在自己能够控制风险的范围内活动，切忌单独行动，注意人身安全。旅游途中因特殊情况无法联系旅行社或遇紧急情况，应立即报警并寻求当地警察机关寻求帮助。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6. 防范水上风险：水上游览或活动，应加倍注意安全，不可擅自下水或单独前往深水区或危险水域，应听从指挥和合理劝阻。
                <w:br/>
                7. 行车途中应系安全带，并不要在车内走动，老人和儿童要有成年人陪护，以防不确定危险。车辆在颠簸路段行驶过程中不要离开座位和饮食（主要是坚果类），以免发生呛水或卡咽危险。
                <w:br/>
                8．贵重物品的保管：贵重物品随身携带或申请酒店的保险柜服务，勿放入交运行李、酒店房间里或旅游巴士上。随身携带财物稳妥安置，不要离开自己视线范围。游览、拍照、散步、购物时，随时注意和检查，谨防被盗遗失。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2025-06-11T06:31:27+08:00</dcterms:created>
  <dcterms:modified xsi:type="dcterms:W3CDTF">2025-06-11T06:31:27+08:00</dcterms:modified>
</cp:coreProperties>
</file>

<file path=docProps/custom.xml><?xml version="1.0" encoding="utf-8"?>
<Properties xmlns="http://schemas.openxmlformats.org/officeDocument/2006/custom-properties" xmlns:vt="http://schemas.openxmlformats.org/officeDocument/2006/docPropsVTypes"/>
</file>