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6天∣中朝边境丹东∣鸭绿江断桥∣丹东舰∣G331起点∣安东老街∣沈阳故宫∣龙兴之地·通化龙兴里∣满族博物馆∣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中国国航·通化往返6天 逢周六出发
                <w:br/>
                广州—通化 CA4547/07:30-13:30 经停天津，
                <w:br/>
                通化—广州 CA4548/14:15-20:35 经停天津
                <w:br/>
                <w:br/>
                备注：
                <w:br/>
                1、散客拼团均不派全陪！
                <w:br/>
                2、如遇调整航班进出港口，请以确认单上进出港口航班为准！不含往返机场建设费和燃油费（具体请以实际为准）。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★龙兴之地—酒城通化
                <w:br/>
                高句丽文化和萨满文化的发源地，参观【满族文化展览馆】，穿越旧时光，打卡【龙兴里文旅小镇】；
                <w:br/>
                ★春色限定—太阳沟樱花大道
                <w:br/>
                498株樱花树绵延了1.5公里，当樱花盛开季节，这里姹紫嫣红，争奇斗艳，落英缤纷，满街飘香。
                <w:br/>
                ★优质航班：广州出发，正点航班往返，无需早出晚归；
                <w:br/>
                ★豪华住宿：升级1晚沈阳网评五钻酒+4晚网评三钻酒店；
                <w:br/>
                ★地道美食：海参捞饭、吊炉饼烤鸭、鸭绿江鱼宴、农家菜、东北风味餐；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
                <w:br/>
                搭乘参考航班前往通化，其被赋予“中国医药城”“中国葡萄酒城”“中国钢铁城”的美誉，同时也是高句丽文化和萨满文化的发源地；
                <w:br/>
                ▷【通化龙兴里文旅小镇】（游览约1小时）是一个以民国风貌为主题的文旅小镇，旨在还原民国时期的关东城镇风貌和历史氛围。深度挖掘通化的历史文化和关东民俗，全面复原了商业老字号和传统老业态，再现了民国时期关东重埠的历史风貌。小镇建筑风格充满民国时期的特色，包括复古城楼、老式电话亭、黄包车、老海报、老照相馆、老戏院和老面馆等，让人仿佛穿越到了那个时代‌。一走进小镇，就感受到每一块砖石都在诉说往昔故事，复古感满满，直接穿越回旧时光。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通化维也纳酒店 汉庭优佳、宜必思酒店或网评三钻同级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通化（行车约3.5小时）丹东
                <w:br/>
                早餐后，游览萨满文化源地通化，后乘车前往中朝边境丹东；
                <w:br/>
                ▷【满族文化展览馆】（游览约1小时，如遇周一闭馆则安排外观，无费用退还）走进 1100㎡的展厅，仿佛翻开满族百科全书！从萨满图腾到八旗服饰，从渔猎工具到非遗手作，820㎡的展陈里藏着「龙兴之地」的独家记忆～每个老物件都有故事感拉满的传说！
                <w:br/>
                ▷抵达【中朝口岸-丹东】又称“安东”，与朝鲜的新义州隔江相望，为中国海岸线的北端起点，也是著名的G331国道的东起点，被誉为“中国最大最美的边境城市”。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交通：大巴
                <w:br/>
              </w:t>
            </w:r>
          </w:p>
        </w:tc>
        <w:tc>
          <w:tcPr/>
          <w:p>
            <w:pPr>
              <w:pStyle w:val="indent"/>
            </w:pPr>
            <w:r>
              <w:rPr>
                <w:rFonts w:ascii="宋体" w:hAnsi="宋体" w:eastAsia="宋体" w:cs="宋体"/>
                <w:color w:val="000000"/>
                <w:sz w:val="20"/>
                <w:szCs w:val="20"/>
              </w:rPr>
              <w:t xml:space="preserve">早餐：√     午餐：X     晚餐：鸭绿江鱼宴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2、用车：当地空调旅游车，按人数定车型，保证一人一座；如因天气原因导致高速封路改成火车出行所产生的费用需客人自理；
                <w:br/>
                3、住宿：升级1晚沈阳网评五钻酒店+4晚网评三钻（通化/丹东/大连*2晚）；报价含每成每天一张床位，报名时如出现单人，酒店又不能加床或无三人间时，请补齐单房差；大东北老工业地区住宿条件不能与发达南方城市相比，敬请理解；
                <w:br/>
                4、用餐：5早5正（餐标30元/正*5正），若发团人数低于8人，则无餐食（无费用退还，恕不另行通知）；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7、购物：不安排购物店（景区内各种景中店/过脚过路店/公路边设立的洗手间店)不算旅游行程中的购物店；
                <w:br/>
                8、特别说明：赠送项目因任何原因不参加，费用一律不退，也不换等价项目；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2026-04-19T16:14:21+08:00</dcterms:created>
  <dcterms:modified xsi:type="dcterms:W3CDTF">2026-04-19T16:14:21+08:00</dcterms:modified>
</cp:coreProperties>
</file>

<file path=docProps/custom.xml><?xml version="1.0" encoding="utf-8"?>
<Properties xmlns="http://schemas.openxmlformats.org/officeDocument/2006/custom-properties" xmlns:vt="http://schemas.openxmlformats.org/officeDocument/2006/docPropsVTypes"/>
</file>