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【品质•全景河南】双飞6天丨纯玩0购物丨栾川老君山丨龙门石窟丨白马寺丨打卡中国国家地理封面崖天下宝泉大峡谷丨太行山万仙山郭亮挂壁公路丨红旗渠青年洞丨开封清明上河园行程单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XFX-20260401H4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开封市-安阳市-新乡辉县万仙山风景区-洛阳栾川老君山-少林寺-开封包公祠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（仅供参考，以实际出票为准，行程游览顺序根据出票航班时间调整为准！）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
                <w:br/>
                ※【红旗渠】国家5A景区、世界第八大奇迹、生命之泉、人工天河
                <w:br/>
                ※【宝泉旅游区】景区坐拥太行雄奇红石峡谷，绵延数十里的连连碧潭，犹如一幅天开画卷
                <w:br/>
                ※【龙门石窟】国家5A中国四大石窟之一、世界文化遗产，中国现存窟龛最多的石窟
                <w:br/>
                ※【白马寺】佛教传入我国后所修建的第一座官办寺院，被称为中国佛教的“祖庭”和“释源”
                <w:br/>
                ※【清明上河园】集宋朝市井文化、民俗风情、皇家园林和古代娱乐于一体
                <w:br/>
                ※【万仙山】国家4A级景区、八百里太行最美处、世界第九大奇迹、世界上最危险的十条道路之一
                <w:br/>
                ※【郭亮村挂壁公路】世界最危险的村庄、举起手来拍摄地、中央电视台第二届《乡愁》拍摄地
                <w:br/>
                ※【老君山】国际家5A伏牛山世界地质公园、老君山集自然景观与道教文化与一身中华大地的瑰宝
                <w:br/>
                ※【金 顶】金顶又称五母金殿最佳观景地，山顶金殿的前世今生
                <w:br/>
                <w:br/>
                ★【优选酒店】
                <w:br/>
                2晚网评三钻酒店+2晚住在风景里（1晚老君山脚下+晚太行山脚下）+升级1晚品牌酒店
                <w:br/>
                体验升级，晚上沉浸在天然氧吧里，归田园居，回到心灵栖居地。
                <w:br/>
                <w:br/>
                ★【匠心安排】
                <w:br/>
                匠心安排夜游老君山，看老君山金顶亮灯，赠送金顶航拍
                <w:br/>
                夜晚穿梭打卡网红挂壁公路，早晨观赏美丽日出，别有一番意境。  
                <w:br/>
                特别赠送观看真人抗战大剧《太行山传奇》，带你重回抗战峥嵘岁月
                <w:br/>
                <w:br/>
                ★【美食品鉴】
                <w:br/>
                地道中原味道：河南烩面+洛阳牡丹宴+太行珍宴+开封灌汤包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广州—洛阳/郑州/安阳/邢台/运城（飞机）—清明上河园（汽车）
                <w:br/>
                广州机场根据航班时间飞机赴洛阳/郑州/安阳/邢台/运城！接团后乘车前往开封（车程约2.5小时），游览以历史名画《清明上河图》为蓝本，创建的大型宋代民俗风情园—【清明上河园】（含门票，参观约2小时）是国家首批AAAAA级旅游景区和中国非物质文化遗产展演基地。它是以画家张择端的写实画作《清明上河图》为蓝本，按照《营造法式》为建设标准，以宋朝市井文化、民俗风情、皇家园林和古代娱乐为题材，以游客参与体验为特点的文化主题公园。再现北宋东京开封城的盛世繁荣场景，游善门，鸿福寺，文绣院，可尽情观赏民间杂耍，剪纸，年画木兰织房，民俗表演：包公迎、梁山好汉劫囚、宋代科举等表演。后入住酒店。
                <w:br/>
                交通：飞机/汽车
                <w:br/>
                景点：清明上河园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开封/安阳/林州/洛阳：或不低于以上标准酒店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开封—红旗渠—万仙山（汽车）
                <w:br/>
                早餐后，乘车赴世纪工程、世界八大奇迹，被誉为“人工天河”的---【红旗渠】（参观约2小时）参观分水枢纽工程--【分水苑】，观大型浮雕、六幅彩照、纪念碑、分水闸、及相关展厅等；后游览【青年洞】是红旗渠总干渠上的咽喉工程，在太行山悬崖绝壁之上走宽8米高4.3米渠道，忆虎口崖除险队长任养成和社员腰系大绳下崖除险惊天动地的场面、思崖当房石当床的艰苦条件；回顾 【1959年至1961年期间由于大跃进运动及全国性的粮食短缺和饥荒；大环境下修建的生命之渠】了解人民用自己勤劳的双手，在太行山脉上逢山凿洞、遇沟架桥、一锤一钎坚持苦干十年，建成的盘绕林滤山长达1500公里的引水灌溉工程；以展厅的形式了解红旗渠的修建过程；观一线天、双锁关、步云桥、山碑、青年洞、十水言碑、小三峡络丝潭等；
                <w:br/>
                后乘车赴国家AAAA级景区-【万仙山景区】（车程2小时左右）（参观约3小时）换乘景区环保车到达中华影视村-【郭亮】。郭亮村三面环山，一面临崖，近乎绝境，被称为“世界上最危险的村庄”；先后有《清凉寺声》《倒霉大叔的婚事《举起手来》等40多部影片在此拍摄。沿绝壁行走看红岩绝壁大峡谷，峡谷宽5-500米，堪比美国科罗拉多大峡谷，游览被誉为 “世界第八大奇迹”郭亮洞被称世界最险要十条路"之一、"全球最奇特18条路"之一；后游览清幽山乡—【南坪】镇山之石-日月星石，“天有三宝日月星，地有三宝水火风，人有三宝精气神，三宝精华聚南坪”，绝色佳境---黑龙潭瀑布，瀑布落差64米，瀑布壑口2米多深，上宽下窄，如一束高悬的银丝垂落。
                <w:br/>
                特别赠送观看真人抗战大剧《太行山传奇》（赠送项目，不产生无任何费用可退）。全剧以“鬼子大扫荡”、“伏击战”、“军民大融合”、“全歼日寇”等故事篇章展开叙事，依托太行山脉天然地貌构建360度立体战场，运用动态爆破系统、1:1复刻战机、智能威亚等尖端技术，真实还原空袭轰炸、山地攻坚、白刃搏杀等炮光火影，山裂石崩的铁血战争场景。带你重回抗战峥嵘岁月。晚上安排入住万仙山景区民宿。
                <w:br/>
                交通：汽车
                <w:br/>
                景点：红旗渠、万仙山景区、《太行山传奇》（赠送项目，不产生无任何费用可退）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万仙山：或不低于以上标准酒店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万仙山—宝泉旅游区—焦作（汽车）
                <w:br/>
                早餐后，乘车赴CCTV著名上榜品牌，中原瀑布群---【河南宝泉旅游区】，游览【宝泉大峡谷】景区坐拥太行雄奇红石峡谷，绵延数十里的连连碧潭，犹如一幅天开画卷。乾隆御赐“泉盈水灵”，明嘉靖年间题匾“碧水  丹山”。北依太行，南眺黄河，峰奇壁峭，泉盈地灵，故名“宝泉”。总面积150多平方公里，内有六大险谷，二十四奇峰；著名景点：潭头巨瀑、西沟水帘、幽深迷径、避暑山庄、二龙戏珠、空中电网、锯齿山、老爷顶、黑龙潭、白龙潭、西潭以及建筑宏伟的宝泉水库大坝等。冬来云雾缭绕、仙境漾荡；夏至泉水清凉，鸟语花香；宝泉美在天然，厅在峻险，新在别致，贵在原始，自古为旅游胜地。沐浴着春日暖阳的游客朋友在宝泉既可以感受到碧水丹山、山花烂漫的自然之美，亦可以感受到充满动感时尚、异域风情的精雕细琢之美，山水和人文在宝泉碰撞出美的饕餮盛宴。这里有最瑰丽奇绝的山，有最返璞归真的休闲游乐。后游览【崖天下景区】崖天下景区是集山地观光、悬崖游乐、休闲度假、康养旅居于一体的太行山山岳型休闲旅游目的地。宝泉·崖天下景区充分发掘利用宝泉旅游区三大核心资源“山、水、崖”之悬崖做背书，重点打造悬崖游览观光、悬崖游乐体验、悬崖宿集度假、悬崖立体交通四大核心体系，行走丹崖天路、俯瞰中国曲峡、探秘红岩绝壁、静享悬崖宿集，宝泉·崖天下，天下惊崖！徒步丹崖天路，探密中国曲峡。红岩绝壁惊险雄壮，中国曲峡碧波清莹，雄奇驼峰壁立千例。鸟瞰峡谷全貌，一览太行盛景。
                <w:br/>
                后乘车前往焦作（车程约2小时），安排入住酒店。
                <w:br/>
                交通：汽车
                <w:br/>
                景点：河南宝泉旅游区（宝泉大峡谷+崖天下景区）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焦作：或不低于以上标准酒店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焦作—老君山（汽车）
                <w:br/>
                早餐后，乘车前往栾川（约150公里，2.5小时左右），赴《中国范围内只针对国人开放的景区老君山》：后游览国家AAAAA级景区，国家级自然保护区，伏牛山世界地质公园，国家地质公园前往【老君山景区】（参观约3小时）中国北方道教信众拜谒圣地，中原山水文化杰出 代表原名景室山，是秦岭余脉八百里伏牛山脉的主峰，西周时期，因“守藏室史”李耳（著名的 “老子”）到此归隐修炼，被道教尊为太上老君，唐太宗赐名为“老君山”，沿袭至今，成为道教 主流全真派圣地。乘中灵索道或者云景索道：后游览【十里画屏】世界规模最大的花岗岩滑脱峰林地貌，十里长的栈道一挪一景，处处是画。【金顶道观群】走完十里画屏就到达金碧辉煌，大气磅礴的金顶，这里主要参拜、祈福的殿堂。祈求官运、福禄、姻缘都可以。晚上入住老君山风景区山脚下特色民宿，背靠君山，门前临水，听山而眠，枕以细水，似诗人所咏叹的“桃花夹岸，落英缤纷，浮漾水面，烂若锦绣”之世外桃源。
                <w:br/>
                温馨提示：
                <w:br/>
                1）	老君山景区参观期间，大部分台阶、切记观景不走路、走路不观景。
                <w:br/>
                2）	老君山是秦岭余脉八百里伏牛山脉、网红打卡地、力压三雄。
                <w:br/>
                3）	中灵大索道或者云景大索道（两个索道交替运行）
                <w:br/>
                4）	峰林小索道往返80元人，游客根据自己的身体情况自由选择。
                <w:br/>
                交通：汽车
                <w:br/>
                景点：老君山
                <w:br/>
                自费项：未含：第二索道80元/人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老君山山脚下：或不低于以上标准酒店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老君山—龙门石窟—白马寺（汽车）
                <w:br/>
                早餐后，乘车前往洛阳（车程2.5小时左右），参观与“莫高窟”“云冈石窟”共称为中国三大石窟之一的【龙门石窟】『参观1.5小时左右』，中国四大石窟之一，历史悠久，开凿经历了多个朝代，断续营造达500余年之久，共有97000余尊佛像。以伊河为界，石窟分为西山和东山两部分，东山石窟多是唐代作品，而西山石窟开凿于北朝和隋唐时期。龙门石窟是洛阳最经典的景点，其中西山石窟是龙门最精华的部分，包括奉先寺的卢舍那佛像和古阳洞中的“龙门二十品”。
                <w:br/>
                参观中国第一古刹【白马寺】（参观约1小时），白马寺始建于东汉永平年间，是佛教传入我国后所修建的第一座官办寺院，距今将近2000年历史，为纪念当时“白马驮经”而取名--白马寺。被称为中国佛教的“祖庭”和“释源”。寺内保存了大量元代夹纻干漆造像如三世佛、二天将、十八罗汉等，弥足珍贵。
                <w:br/>
                前往【洛邑古城】（自由活动约1小时）这里极具古韵，拥有众多历史遗迹。“洛邑”是洛阳古时的旧称，历经十三朝古都，这里沉淀了太多的华夏文化。行走在洛邑古城内，城墙、古院、老树等，每一处都令人沉醉。后入住酒店。
                <w:br/>
                交通：汽车
                <w:br/>
                景点：龙门石窟、白马寺、牡丹园、洛邑古城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洛阳/安阳/运城：或不低于以上标准酒店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洛阳/郑州/安阳/邢台/运城—广州（飞机）
                <w:br/>
                早餐后，根据航班时间前往机场，搭乘飞机返回广州，结束此次愉快的河南之旅！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1、交通：往返程经济舱机票（不含税）。进出港口、航班时间等以航司出票为准。报名时请提供身份证复印件。
                <w:br/>
                2、住宿：行程所列参考酒店（2晚网评三钻酒店+2晚住在风景里（1晚老君山脚下+晚太行山脚下）+升级1晚品牌酒店）或不低于以上标准酒店（民宿客栈），若出现单男单女， 客人需补单房差入住双标间，酒店没有三人间，不能加床。住宿先后顺序可根据实际情况调整。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3、用餐：（5早6正），正餐餐标30元/人，全程不够10人，导游现退餐费，客人自行安排；（酒店房费含早，不用不退，如有特殊用餐需备注），10-12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5、导游：当地普通话导游服务，费用已含导游服务费，（备注：如人数不足10人不安排导游，安排司机兼向导）。
                <w:br/>
                6、门票：含部分景点首道门票（以行程为准），不含景点小门票交通车及耳麦。个人消费及行程上自理的项目。赠送项目如因特殊原因不能成行，不做退款。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br/>
                9、倡导绿色环保，建议客人出发自带旅行帽。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景区交通及其他（自愿选择）</w:t>
            </w:r>
          </w:p>
        </w:tc>
        <w:tc>
          <w:tcPr/>
          <w:p>
            <w:pPr>
              <w:pStyle w:val="indent"/>
            </w:pPr>
            <w:r>
              <w:rPr>
                <w:rFonts w:ascii="宋体" w:hAnsi="宋体" w:eastAsia="宋体" w:cs="宋体"/>
                <w:color w:val="000000"/>
                <w:sz w:val="20"/>
                <w:szCs w:val="20"/>
              </w:rPr>
              <w:t xml:space="preserve">
                红旗渠青年洞电瓶车20元/人；
                <w:br/>
                老君山峰林二索道80元/人；
                <w:br/>
                龙门石窟电瓶车20元/人【往返】+龙门耳麦20元/人；
                <w:br/>
                白马寺电瓶车10元/人+耳麦10元/人；
                <w:br/>
                万仙山电瓶车60元/人（大环线）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9、河南地区是当地旅游度假城市，硬件及软件服务均与沿海发达的广州存在一定差距，请团友谅解。如遇旺季酒店房满或政府征收等情形，旅行社会另外安排至不低于所列酒店标准的同类型酒店。
                <w:br/>
                10、购物：河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2026-08-25T11:21:24+08:00</dcterms:created>
  <dcterms:modified xsi:type="dcterms:W3CDTF">2026-08-25T11:21:24+08:00</dcterms:modified>
</cp:coreProperties>
</file>

<file path=docProps/custom.xml><?xml version="1.0" encoding="utf-8"?>
<Properties xmlns="http://schemas.openxmlformats.org/officeDocument/2006/custom-properties" xmlns:vt="http://schemas.openxmlformats.org/officeDocument/2006/docPropsVTypes"/>
</file>