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【品游甘青】西北兰州双飞8天 |岗什卡雪峰 |张掖七彩丹霞 |汉帝雕塑 |大地之子 |莫高窟 |鸣沙山月牙泉 |翡翠湖 |茶卡盐湖 |青海湖 |文迦牧场 |黑独山 |东关清真大寺行程单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BY-20260608-Q9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、同声同气、超值出行不绕路
                <w:br/>
                ★【邂逅浪漫】升级1晚敦煌沙漠鎏金帐篷+1晚网评四钻酒店；
                <w:br/>
                ★【尊享用车】14人升级2+1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★【超值赠送】翡翠湖无人机航拍视频、草原牧场草原射箭、藏服换装体验；
                <w:br/>
                ★【美食盛宴】兰州牛肉面+甘州小吃宴+盛世敦煌歌舞宴；
                <w:br/>
                ★【定制打卡】手持举牌打卡！让旅行有声有色，解锁旅行拍照的100种新可能
                <w:br/>
                ★【嗨玩沙漠】沙漠卡丁车冲浪、乐趣滑沙、网红秋千、沙漠骆驼拍照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出发地-兰州/西宁（飞行约3小时）
                <w:br/>
                根据航班时间，前往机场，乘坐预定的航班飞往兰州/西宁抵达后入住休息。您可根据抵达时间稍事调整，在此天慢慢适应高原环境，调整身体至最佳状态。当天无行程安排，自由活动。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西宁市活动推荐
                <w:br/>
                （1）您可以前往有着西宁“小香港”之称的【莫家街】，这是来西宁不可错过的地方，这里不仅仅是游客必来的地方，更是西宁人生活的中心。
                <w:br/>
                （2）【青海省博物馆】，这里是读懂青海的“百科全书”，从远古彩陶到历代丝路文物，尤其是精美的舞蹈纹彩陶盆，将高原数千年的文明史诗娓娓道来。丰富的藏族、回族、土族、撒拉族等民族服饰与文物，展现了“民族走廊”的绚烂多彩。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兰州/西宁-祁连岗什卡（370KM，行车约5小时）-张掖七彩丹霞(230KM，行车约3小时)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w:br/>
                【温馨提示】：
                <w:br/>
                1、如因天气或赛事等不可抗力导致原路线无法通行，兰州至张掖段将调整为由连霍高速行驶，原祁连草原、岗什卡行程将取消。敬请知悉与谅解。
                <w:br/>
                2、景区游览大概需要2小时。西北天气多变，带好雨具和防晒霜哦。如果时间来的及，最好待到6点之后，看看夕阳西下，阳关洒在丹霞上，格外美丽。
                <w:br/>
                交通：汽车
                <w:br/>
                景点：张掖七彩丹霞
                <w:br/>
                自费项：张掖七彩丹霞环保车38元/人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入住酒店。（不含沙漠营地区间车25元/人）
                <w:br/>
                特别安排【沙漠畅玩】让您此次西北之行充分感受沙漠带来的快感。
                <w:br/>
                您的体验内容：
                <w:br/>
                NO.1沙漠卡丁车冲浪：专业驾驶员带你体验全地形卡丁车沙漠冲浪的无限刺激
                <w:br/>
                NO.2乐趣滑沙：无限次滑沙体验 ，记得带好你的滑沙板哦 ，既然来嗨 ，那就一定尽兴
                <w:br/>
                NO.3网红合集：沙漠营地内有网红秋千、网红桥等多种娱乐设施，供游客拍照打卡，张张都是大片
                <w:br/>
                NO.4 沙漠骆驼拍照：来了沙漠游玩 ，没有骆驼是不完美的 ，给大家近距离接触骆驼的机会
                <w:br/>
                特别提示：此项目为本团赠送项目，如因时间来不及或天气转凉等原因，无法参加，不用无退费；沙滩摩托、滑沙等以及娱乐活动均由沙漠基地提供 ，不用不退！
                <w:br/>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景点：汉武帝雕塑、大地之子、鸣沙山月牙泉
                <w:br/>
                自费项：沙漠营地区间车25元鸣沙山自费游玩参考：骑骆驼130元，鞋套15元，滑沙 25、30 元/人次左右，沙漠越野车300 元/辆起，越野摩托、滑翔机等活动（谨慎选择参加）；敦煌表演：《又见敦煌》298/人、至尊588元/人；《敦煌盛典》D区238元/人 C区298元/人、 B区328元/人、A区368元/人、VIP区588元/人；《乐动敦煌》298/人、至尊688/人；敦煌大漠风情宴 1880 元/桌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景点：莫高窟含B票、黑独山
                <w:br/>
                自费项：莫高窟如只能预约A类正常票，游客需补138元/人的差价；黑独山区间车60元/人
                <w:br/>
              </w:t>
            </w:r>
          </w:p>
        </w:tc>
        <w:tc>
          <w:tcPr/>
          <w:p>
            <w:pPr>
              <w:pStyle w:val="indent"/>
            </w:pPr>
            <w:r>
              <w:rPr>
                <w:rFonts w:ascii="宋体" w:hAnsi="宋体" w:eastAsia="宋体" w:cs="宋体"/>
                <w:color w:val="000000"/>
                <w:sz w:val="20"/>
                <w:szCs w:val="20"/>
              </w:rPr>
              <w:t xml:space="preserve">早餐：酒店含早     午餐：盛世敦煌歌舞宴，不吃不退。一桌不足十人菜量会根据 实际人数安排或相应减少。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赠送无人机航拍视频（15-30S，团体项目，如需个人航拍敬请自理费用；如因时间或天气等其他因素，航拍调整为茶卡盐湖或青海湖安排，以实际安排为准！）后驱车前往水天一色的【茶卡盐湖天空壹号】（含门票，游览时间约 2 小时，不含小火车60元/人）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景点：翡翠湖、茶卡盐湖天空壹号
                <w:br/>
                自费项：翡翠湖区间车60元/人；茶卡盐湖天空壹号小火车60元/人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约2H）-藏族村寨-文迦牧场（约140KM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参观【民俗村寨】（游览时间约90-120分钟，如因客观原因未开放，替换为青海特产展览中心），领略青海藏族的风土人情，参观神秘的藏族部落，感受汉藏结合地区的茶马互市，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景点：青海湖黑马河、文迦牧场、民俗村寨
                <w:br/>
                购物点：民俗村寨
                <w:br/>
                自费项：青海湖黑马河区间车30元/人；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藏医药博物馆-东关清真大寺（约16KM 约0.5H）-兰州/西宁（约220KM 约3H）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赴【东关清真大寺】这座寺院建筑雄伟，包含了汉、藏等几种风格，是游客在市内的热门去处。寺院在西北很有名气，每天都有不少信徒在此虔敬礼拜，可以感受浓厚的宗教氛围。游览结束后乘车前往兰州/西宁入住酒店休息。
                <w:br/>
                交通：汽车
                <w:br/>
                景点：东关清真大寺
                <w:br/>
                购物点：藏医药博物馆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兰州新区：沐岚悦/水云港/曼哈顿/澜怡轩/兰州市区花园酒店/华辰宾馆/宜心恩酒店/新胜利商务或同级 西宁：佳和酒店/荣熙酒店/宏达酒店/兰园商务宾馆/中鹏酒店/聚德酒店/云辉酒店或同级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兰州/西宁-出发地（飞行约3h）
                <w:br/>
                酒店享用早餐后，根据回程航班信息合理安排时间适时前往机场，根据航班时间安排送机，结束愉快美好的西北之旅。
                <w:br/>
                <w:br/>
                温馨提示：
                <w:br/>
                1、临行前请旅客检查个人随身物品是否齐全！送机为赠送项目，不用不退。
                <w:br/>
                2、酒店退房时间为中午12点、出发时间是在12点后的，请提前退房，再自行安排活动,请提前2小时前往机场、以免误机。
                <w:br/>
                交通：飞机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机票：含出发地至兰州/西宁往返机票含税，机票属于团队票，退票不退任何费用，不可改期、改签等。
                <w:br/>
                团队客票必须按照客票所列明的航段顺序依次使用，不允许跳序或颠倒顺序使用，且航程的第一航段必须首先使用。如第一段不使用，第二段则无法使用。
                <w:br/>
                用车：根据人数安排车型，满14人以上升级2+1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住宿：全程4晚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部分地区酒店无涉外接待资质，外宾及港澳台客人需提前确认是否能够接待。单房差3-4月800元/人
                <w:br/>
                用餐：全程含7早9正餐（正餐 30元/人，正餐为八菜一汤，十人一桌，特色餐：甘州小吃宴+盛世敦煌歌舞宴），特色餐团队餐为我社安排用餐，不含酒水，不吃不退；早餐为酒店住宿配送，不吃不退。团餐以蔬菜为主，不习惯者请提前自备佐食，因整体餐费不以个人用餐与否减少，自愿放弃用餐无费用可退，敬请谅解。
                <w:br/>
                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导服：全程安排持证优秀导游。如10人（含10人）以下司机向导协助客人，无地陪导游陪同，敬请谅解！
                <w:br/>
                司机不是专业持证导游，为辅助工作人员，不做专业讲解，景区参观不陪同，送机不办理登记牌等相关事宜。
                <w:br/>
                购物：全程1个购物店（备注: 景区、餐厅、藏寨、商场不属于旅行社所安排的购物店，自愿及理性消费）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儿童：儿童只含旅游车车位费、导游服务费 、半餐、其余费用均不含，如超高发生费用（如门票、占床等），费用自理。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藏医药博物馆</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民俗村寨</w:t>
            </w:r>
          </w:p>
        </w:tc>
        <w:tc>
          <w:tcPr/>
          <w:p>
            <w:pPr>
              <w:pStyle w:val="indent"/>
            </w:pPr>
            <w:r>
              <w:rPr>
                <w:rFonts w:ascii="宋体" w:hAnsi="宋体" w:eastAsia="宋体" w:cs="宋体"/>
                <w:color w:val="000000"/>
                <w:sz w:val="20"/>
                <w:szCs w:val="20"/>
              </w:rPr>
              <w:t xml:space="preserve">藏药/藏饰等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张掖七彩丹霞</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鸣沙山月牙泉</w:t>
            </w:r>
          </w:p>
        </w:tc>
        <w:tc>
          <w:tcPr/>
          <w:p>
            <w:pPr>
              <w:pStyle w:val="indent"/>
            </w:pPr>
            <w:r>
              <w:rPr>
                <w:rFonts w:ascii="宋体" w:hAnsi="宋体" w:eastAsia="宋体" w:cs="宋体"/>
                <w:color w:val="000000"/>
                <w:sz w:val="20"/>
                <w:szCs w:val="20"/>
              </w:rPr>
              <w:t xml:space="preserve">电瓶车往返 20 、骑骆驼120-130 （骑行30-40分钟）、滑沙 25 、鞋套 15 （元/人）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敦煌表演</w:t>
            </w:r>
          </w:p>
        </w:tc>
        <w:tc>
          <w:tcPr/>
          <w:p>
            <w:pPr>
              <w:pStyle w:val="indent"/>
            </w:pPr>
            <w:r>
              <w:rPr>
                <w:rFonts w:ascii="宋体" w:hAnsi="宋体" w:eastAsia="宋体" w:cs="宋体"/>
                <w:color w:val="000000"/>
                <w:sz w:val="20"/>
                <w:szCs w:val="20"/>
              </w:rPr>
              <w:t xml:space="preserve">
                《又见敦煌》298/人、至尊588元/人；
                <w:br/>
                《敦煌盛典》D区238元/人、C区298元/人、B区328元/人、A区368元/人、VIP区588元/人；《乐动敦煌》298/人、至尊688/人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敦煌大漠风情宴 1880 元/桌、烤全羊 1880 元/只起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w:t>
            </w:r>
          </w:p>
        </w:tc>
        <w:tc>
          <w:tcPr/>
          <w:p>
            <w:pPr>
              <w:pStyle w:val="indent"/>
            </w:pPr>
            <w:r>
              <w:rPr>
                <w:rFonts w:ascii="宋体" w:hAnsi="宋体" w:eastAsia="宋体" w:cs="宋体"/>
                <w:color w:val="000000"/>
                <w:sz w:val="20"/>
                <w:szCs w:val="20"/>
              </w:rPr>
              <w:t xml:space="preserve">小火车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青海湖黑马河</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沙漠营地</w:t>
            </w:r>
          </w:p>
        </w:tc>
        <w:tc>
          <w:tcPr/>
          <w:p>
            <w:pPr>
              <w:pStyle w:val="indent"/>
            </w:pPr>
            <w:r>
              <w:rPr>
                <w:rFonts w:ascii="宋体" w:hAnsi="宋体" w:eastAsia="宋体" w:cs="宋体"/>
                <w:color w:val="000000"/>
                <w:sz w:val="20"/>
                <w:szCs w:val="20"/>
              </w:rPr>
              <w:t xml:space="preserve">区间车</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关于退团：因本产品为特价产品，团费价格为包价旅游合同综合报价，故如旅客参团后临时退团，属于旅客单方面违约，所有费用不退，且旅客还须赔偿旅行社预定损失费、车位损失费、房费定金损失费等合计2000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2026-07-22T10:50:25+08:00</dcterms:created>
  <dcterms:modified xsi:type="dcterms:W3CDTF">2026-07-22T10:50:25+08:00</dcterms:modified>
</cp:coreProperties>
</file>

<file path=docProps/custom.xml><?xml version="1.0" encoding="utf-8"?>
<Properties xmlns="http://schemas.openxmlformats.org/officeDocument/2006/custom-properties" xmlns:vt="http://schemas.openxmlformats.org/officeDocument/2006/docPropsVTypes"/>
</file>