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【清远2天】登天门悬廊玻璃桥丨观锦绣丽人表演丨豪叹佛跳墙美食宴行程单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（买一送一） （占床+车位+餐+门票+导服）
                <w:br/>
                1.2-1.4米以下儿童不占床：179元/人（不占床+车位+餐+门票+导服）
                <w:br/>
                1.2米以下小童：139元/人（仅含往返车位费）
                <w:br/>
                <w:br/>
                酒店设小量三人房，单人需补房差60元/人 
                <w:br/>
                如报名儿童身高与实到儿童身高不符，超高费用客人自理
                <w:br/>
                <w:br/>
                【费用包含】
                <w:br/>
                交通：根据实际人数安排45-53座旅游空调车，保证一人一个正座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2026-04-07T23:40:59+08:00</dcterms:created>
  <dcterms:modified xsi:type="dcterms:W3CDTF">2026-04-07T23:40:59+08:00</dcterms:modified>
</cp:coreProperties>
</file>

<file path=docProps/custom.xml><?xml version="1.0" encoding="utf-8"?>
<Properties xmlns="http://schemas.openxmlformats.org/officeDocument/2006/custom-properties" xmlns:vt="http://schemas.openxmlformats.org/officeDocument/2006/docPropsVTypes"/>
</file>