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【杏画伊犁】新疆乌鲁木齐双飞8天 | 伊犁杏花 | 赛里木湖 | 那拉提大草原 | 木特塔尔沙漠公园 | 喀赞其city walk | 六星街 | 独山子大峡谷 | 独库公路0公里石碑&amp;博物馆 | 军垦博物馆行程单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★安心疆宿.我们的住宿：
                <w:br/>
                精选5晚舒适型酒店+升级2晚网评4钻酒店+1晚那拉提民宿，精打细算您的旅行时光，只为给您留下更多时间饱览美景；
                <w:br/>
                ★安心座驾.陆地头等舱：
                <w:br/>
                16人起升级VIP定制陆地头等舱座椅2+1旅游巴士，一排三座，躺卧自如，宽大的空间，给您的旅行保驾护航；
                <w:br/>
                ★舌尖味道.我们的烟火味：
                <w:br/>
                全程含7早6正餐，特色餐40元餐标，新疆特色烤串，网红奔跑的肉饼子，新疆歌舞晚宴，满足您的味蕾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乌鲁木齐&gt;&gt;&gt;木特塔尔沙漠公园&gt;&gt;&gt;精河/博乐（520公里，车程约7小时）
                <w:br/>
                今日行程：
                <w:br/>
                【木特塔尔沙漠】（游览约1.5小时，含大门票）木特塔尔沙漠公园位于新疆博尔塔拉蒙古自治州精河县，是一处被湿地和胡杨林环绕的独特沙漠。它是准噶尔盆地最大的流动沙漠，也是古尔班通古特沙漠最西端的一部分，因被艾比湖湿地和甘家湖梭梭林两大自然保护区环绕，形成了罕见的“湿地中的沙漠”景观
                <w:br/>
                【温馨提示】
                <w:br/>
                1、当天路程稍长，建议自带零食、水果和热水。昼夜温差大，一般早晚温差在10度左右，注意增减衣物，防止感冒。
                <w:br/>
                交通：汽车
                <w:br/>
                自费项：木特塔尔沙漠区间车15元/人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精河/博乐&gt;&gt;&gt;赛里木湖&gt;&gt;&gt;果子沟大桥&amp;伊犁河谷&gt;&gt;&gt;那拉提镇（520公里，车程约6.5小时）
                <w:br/>
                今日行程：
                <w:br/>
                【赛里木湖】（游览约1.5小时，含大门票，区间车自理）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果子沟大桥】（车观）这是新疆自治区公路第一座斜拉桥，也是国内第一座公路双塔双索面钢桁梁斜拉桥，它就像一条腾飞的银龙，跨越深邃的峡谷，在蓝天下闪耀。它成为了'一带一路'上的重要节点，促进了中国与中亚各国的贸易往来。走在塞外江南里-【伊犁河谷】（车观），新疆的色彩天堂，草原与雪山的交汇，天空湛蓝，云朵低垂，宜人的风景被誉为“伊犁第一景”、“奇绝仙境”，古人赋诗赞其“山水之奇，媲于桂林，崖石之怪，胜于雁岩”。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3、那拉提镇为草原边小镇，酒店设施不可与大城市相比，该晚安排干净卫生宾馆或民宿，敬请知悉！
                <w:br/>
                交通：汽车
                <w:br/>
                自费项：赛里木湖区间车75元/人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那拉提草原&gt;&gt;&gt;喀赞其city walk&gt;&gt;&gt;六星街&gt;&gt;&gt;伊宁（260公里，车程约3小时）
                <w:br/>
                今日行程：
                <w:br/>
                【那拉提大草原】（游览约3小时，含大门票，区间车自理）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六星街】（游览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1、顶冰花野百合为季节性观赏景观，受寒潮天气影响每年每处花期花量不定，如未赶上花期或天气原因未能观看，因野百合仅为那拉提草原景区的其中一个观赏景观，非单独景点，故此项目不作其它补偿。
                <w:br/>
                2、草原景区内有多种体验项目，骑马、牛车等，特别骑马有一定危险性，请客人充份考虑自身身体情况，慎重选择！
                <w:br/>
                3、当天路程稍长，建议自带零食、水果和热水。昼夜温差大，一般早晚温差在10度左右，注意增减衣物，防止感冒。
                <w:br/>
                4、喀赞其民俗旅游区无大门票，景区内设多个体验小门票，如马车，牛车，手工体验，歌舞体验等，具体可根据各个兴趣选择参加，费用自理。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伊宁&gt;&gt;&gt;大西沟福寿山&gt;&gt;&gt;奎屯（520公里，车程约6.5小时）
                <w:br/>
                今日行程:
                <w:br/>
                【大西沟福寿山杏花】（游览约1.5小时，含大门票，区间车自理）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【温馨提示】
                <w:br/>
                1、杏花虽美，但人比花娇衣着服饰需注意不要与粉白色杏花撞色，建议穿着绿色、红色等鲜艳颜色的服饰。
                <w:br/>
                2、杏花为季节性景点，受寒潮天气影响每年每处花期花量不定，一般在3月下旬至4月中旬，为期20天左右，故不此行程不可保证可观后到杏花，敬请知悉。但即使不是杏花季，福寿山景区内也是野花盛开的季节。
                <w:br/>
                3、当天路程稍长，建议自带零食、水果和热水。昼夜温差大，一般早晚温差在10度左右，注意增减衣物，防止感冒。
                <w:br/>
                交通：汽车
                <w:br/>
                自费项：大西沟杏花区间车12元/人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奎屯&gt;&gt;&gt;独山子大峡谷&gt;&gt;&gt;独库公路0公里&amp;独库公路博物馆&gt;&gt;&gt;昌吉 （250公里，车程约4小时）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乌鲁木齐/昌吉&gt;&gt;&gt;新疆棉花馆&gt;&gt;&gt;国际大巴扎&gt;&gt;&gt;昌吉
                <w:br/>
                今日行程:
                <w:br/>
                【新疆棉花体验馆】（参观约120分钟）新疆长绒棉是在以新疆生产建设兵团在履行屯垦戍边、热爱祖国、无私奉献、艰苦创业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新疆国际大巴扎】（游览约1.5小时）大巴扎是新疆商业与旅游繁荣的象征，也是乌鲁木齐作为少数民族城市的景观建筑，又是一座标志性建筑。国际大巴扎具有浓郁的伊斯兰建筑风格，在涵盖了建筑的功能性和时代感的基础上，重现了古丝绸之路的繁华，集中体现了浓郁西域民族特色和地域文化。
                <w:br/>
                【温馨提示】
                <w:br/>
                1、棉花体验馆为了解新疆屯垦农业体验项目，内设有长棉商品推荐环节，以展示购买新疆棉制品为主，此为展馆行为，非旅行社要求参加购物店，请自由选择参观并根据自身需求购买，敬请知悉；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乌鲁木齐&gt;&gt;飞机&gt;&gt;广州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乌鲁木齐参考酒店（网评3钻标准*1晚）：鼎福/沁园/玛贝尔/九方财富/前海/盛悦/皓天国泰或同级
                <w:br/>
                精河/博乐参考酒店（网评3钻标准*1晚）:精河：锦疆/领域/河沣/金子河/守约/兰欧或同级；博乐：中亚/滨江半岛/玉强/供销新合或同级
                <w:br/>
                那拉提参考酒店（特色民宿或2-3钻酒店 ，草原地区，酒店不可与城市相比，所有评钻略低一等级，敬请知悉）：沐景生态大酒店/人在旅途/知野余欢/山泊云雨/漫时光/悦漫或同级
                <w:br/>
                伊宁参考酒店（网评3钻酒店*1晚）：五颗橡/益益利群/华伦/汽车文旅/伊运或同级
                <w:br/>
                奎屯参考酒店（网评3钻酒店*1晚）：星程/柔然/晴天/天悦或同级
                <w:br/>
                昌吉/乌鲁木齐参考酒店（网评4钻标准*2晚）：昌吉鸿都/东升鸿福或同级/乌鲁木齐康铂/迎港/九源/联航/凯瑞/度尔/文迪或同级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赛里木湖区间车75元/人
                <w:br/>
                大西沟杏花区间车12元/人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142.00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2026-04-23T23:15:46+08:00</dcterms:created>
  <dcterms:modified xsi:type="dcterms:W3CDTF">2026-04-23T23:15:46+08:00</dcterms:modified>
</cp:coreProperties>
</file>

<file path=docProps/custom.xml><?xml version="1.0" encoding="utf-8"?>
<Properties xmlns="http://schemas.openxmlformats.org/officeDocument/2006/custom-properties" xmlns:vt="http://schemas.openxmlformats.org/officeDocument/2006/docPropsVTypes"/>
</file>