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GM-2026（五一）ZDSHX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【丰富行程】游张家界、湘西景点，首道门票全含
                <w:br/>
                【精彩演绎】赠送【张家界千古情】民俗表演，感受张家界的历史变迁、民族风情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（5）酒店住宿：全程网评4钻酒店，本行程酒店无三人间或加床服务，如遇单人情况，请您补足房差，补房差：550  退房差：300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必乘景交：张家界国家森林公园环保车60元/人及百龙天梯单程65元/人，天门山上下山交通+扶梯+鞋套180元/人，凤凰接驳车28元/人，成人优惠价298元/人，中小童免费赠送景交（必乘景交，请于当地现付导游，无老人、学生等特殊群体优惠减免，请知悉）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br/>
                ✅儿童费用说明：
                <w:br/>
                （1）6周岁-13岁中童：含当地车、餐费、导游、门票优惠价、含高铁优惠票，不占床位，其他超高自理。（注：若中童按成人价格报名占床位，则不退任何差价，报名敬请知悉。）
                <w:br/>
                （2）6岁以下小童：含当地车、餐费、导游；不含往返高铁票、不占床位、不含门票、超高自理。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2026-04-19T18:13:15+08:00</dcterms:created>
  <dcterms:modified xsi:type="dcterms:W3CDTF">2026-04-19T18:13:15+08:00</dcterms:modified>
</cp:coreProperties>
</file>

<file path=docProps/custom.xml><?xml version="1.0" encoding="utf-8"?>
<Properties xmlns="http://schemas.openxmlformats.org/officeDocument/2006/custom-properties" xmlns:vt="http://schemas.openxmlformats.org/officeDocument/2006/docPropsVTypes"/>
</file>