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DFY-2026051(安康往返6天）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★【非遗艺术·安塞腰鼓】特邀老艺人现场教学与您同台互动，亲自体验豪迈激昂的腰鼓表演！
                <w:br/>
                ★【价值188元沉浸剧场·大秦帝国】真人AI、秦俑制作、秦弓体验！带你沉浸式穿越2000多年走进秦始皇统一六国的壮烈历程！
                <w:br/>
                ★【贴心安排】华山防滑登山手套，每人每天充足矿泉水！
                <w:br/>
                ★【舒心旅行】全程四钻酒店住宿，尽享舒心旅程！
                <w:br/>
                ★【舌尖上的陕西】甄选特色餐厅，升级1餐大众点评必吃榜餐厅，餐标50+！！
                <w:br/>
                ★【品质保证】团团配备“百宝箱”提供个性化服务，让游客体验无微不至的旅程！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交通：飞机/汽车
                <w:br/>
                景点：【钟鼓楼广场+北院门仿古步行街】【大唐不夜城】【西安博物院】
                <w:br/>
                到达城市：运城市
              </w:t>
            </w:r>
          </w:p>
        </w:tc>
        <w:tc>
          <w:tcPr/>
          <w:p>
            <w:pPr>
              <w:pStyle w:val="indent"/>
            </w:pPr>
            <w:r>
              <w:rPr>
                <w:rFonts w:ascii="宋体" w:hAnsi="宋体" w:eastAsia="宋体" w:cs="宋体"/>
                <w:color w:val="000000"/>
                <w:sz w:val="20"/>
                <w:szCs w:val="20"/>
              </w:rPr>
              <w:t xml:space="preserve">早餐：不含     午餐：含团队餐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午餐：含团队餐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午餐：含团队餐     晚餐：含团队餐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晚餐：含团队餐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午餐：含团队餐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s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2026-04-17T19:04:16+08:00</dcterms:created>
  <dcterms:modified xsi:type="dcterms:W3CDTF">2026-04-17T19:04:16+08:00</dcterms:modified>
</cp:coreProperties>
</file>

<file path=docProps/custom.xml><?xml version="1.0" encoding="utf-8"?>
<Properties xmlns="http://schemas.openxmlformats.org/officeDocument/2006/custom-properties" xmlns:vt="http://schemas.openxmlformats.org/officeDocument/2006/docPropsVTypes"/>
</file>