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【俄罗斯5-7月】惠游俄罗斯双首都+小镇9 天（南航广州直飞）|双火车|谢尔盖耶夫镇|冬宫|夏宫花园|卡洛明斯科娅庄园|拉多加湖行程单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ELSGZCZ20260516HY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15:45-21:05或CZ8027CAN-SVO 0840-1355
                <w:br/>
                莫斯科-广州：CZ656 SVOCAN 23:15-13:45+1或CZ8028SVO-CAN1555-0635+1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★卡洛明斯科娅庄园--俄国沙皇的避暑山庄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15:45-21:05或CZ8027CAN-SVO 0840-1355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莫斯科-金环小镇谢尔盖耶夫镇-圣彼得堡      内陆交通：豪华四人软卧包厢
                <w:br/>
                早餐后，乘车前往金环小镇-谢尔盖耶夫镇
                <w:br/>
                金环小镇-谢尔盖耶夫镇（车程约2-3小时），它是个风景如画的小镇，位于市区东北71千米处，俄国东正教发源地，在这里聆听圣谢尔盖传奇人生，观俄罗斯最富有的修道院，感受不一样的异国情节。可欣赏到莫斯科郊区的田园风光和风土人情。在这里可以感受到与鸽子的互动，但是要注意安全，不要捕捉鸽子以防啄伤！
                <w:br/>
                【谢尔盖耶夫圣三一教堂】它是东正教最古老的教堂之一，里面收藏着无数古俄罗斯绘画精品、贵金皇宫殿和钟楼组成。
                <w:br/>
                拉夫拉教堂--谢尔吉圣三的主教堂，是圣母升天的主要场所，与克里姆林宫大教堂同名
                <w:br/>
                钟楼--1741-1769年的五层钟楼，高达88米，修道院建筑整体中最宝贵部分，俄罗斯最美丽的建筑物之一；
                <w:br/>
                圣母升天教堂--俄罗斯早期白石建筑艺术典范，给人以优雅、圣洁之美，教堂内的壁画，装饰美轮美奂,金黄色和蓝色相间的洋葱型屋顶相当地耀眼，令您流连忘返。
                <w:br/>
                后乘夜火车前往圣彼得堡
                <w:br/>
                备注：金环小镇没有中餐厅，中午特别安排品尝俄罗斯餐厅的特色简易俄餐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圣伊撒基耶夫大教堂（外观，约 30 分钟）--坐落在圣彼得堡市区，与圣彼得大教堂、伦敦的圣保罗大教堂和佛罗伦萨的花之圣母大教堂并称为世界四大教堂。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喀琅施塔得小城-（周边景点总共约60分钟）俄罗斯重要军港，意思是"皇家之城"是俄罗斯的一个美丽的港口城市，位于圣彼得堡的郊区,大概距离 48 公里。1723 年前称“喀琅施洛特”，是圣彼得堡外波罗海中的一座港口岛屿，曾波罗的海舰队所在地，1703 年彼得大帝从瑞典手中夺得科特林岛后建立喀琅施塔得。1704 年 5 月18 日一座要塞开始启用，被看作是世界上较 好较坚固的海上堡垒之一。今天城市的历史中心以及其要塞是世界遗产圣彼得堡历史中心及相关建筑群的一部分
                <w:br/>
                温馨提示：每年的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季节限定五月游览埃尔金岛（上岛自由活动约40分钟）黄金三岛之一，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季节限定六月游览拉多加湖及周边（约90分钟）-- 拉多加湖隶属圣彼得堡辖区，是世界第二大淡水湖欧洲第一大淡水湖，俄罗斯境内的第三大湖泊.就像一个魔法森林里的宝石，蕴藏着丰富的历史和文化。这个湖的岸边环绕着森林和小镇，就像是一个童话般的世界。也是一个独特的地方，这里有着自然的美丽和丰富的文化遗产，适合各种旅游者前来探索和发现
                <w:br/>
                 外观“阿芙乐尔号”巡洋舰（约20分钟）-俄国一艘著名的且具有革命纪念意义的巡洋舰，该军舰也是俄罗斯共产主义革命的标志和象征。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纳尔瓦凯旋门（外观，约5分钟）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内陆交通：豪华四人软卧包厢
                <w:br/>
                列宾美术学院（外观约15分钟）世界四大美院之一，与法国巴黎中央美术学院，英国伦敦皇家美术学院，德国柏林艺术大学等3大美术学院并称“世界4大美术学院”，位于俄罗斯圣彼得堡涅瓦河畔，艺术类大学全球排名第二，学院以油画专业在世界美术届内占据不败之地。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后乘火车前往莫斯科
                <w:br/>
                交通：旅游大巴+夜火车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参考航班：CZ656 SVOCAN 23:15-13:45+1 或CZ8028SVO-CAN1555-0635+1
                <w:br/>
                早餐后，前往参观下列景点：
                <w:br/>
                卡洛明斯科娅庄园（入内参观，约 1 小时）--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
                <w:br/>
                列宁山观景台（约 15 分钟）：位于俄罗斯莫斯科列宁山，现在叫麻雀山，莫斯科西南，是莫斯科的最高处达220 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后前往莫斯科机场搭乘航班回广州。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1、住宿：当地5晚精品豪华酒店；（散拼团队安排同性别客人入住同一间房，不能保证夫妻同住一间房）
                <w:br/>
                2、机票：行程所列机票及税费(团队机票不退、改、签)；
                <w:br/>
                3、巴士：根据实际人数安排旅游巴士，保证每人一正座（会根据最终团队人数调整,每天用车不超过 10
                <w:br/>
                小时）；
                <w:br/>
                4、用餐：早餐：7个早餐 ，正餐（10 美金/人/餐）：10个中式八菜一汤+1简易俄餐 ，（ 特别提示：
                <w:br/>
                因团餐餐食均需提前预定，客人因临时退团或放弃用餐的，餐费不可退，敬请谅解！）
                <w:br/>
                5、门票：冬宫、夏宫花园、莫斯科地铁、巴普洛夫斯克公园（行程中〖〗标注）；
                <w:br/>
                6、旅行社责任险
                <w:br/>
                7、中国大陆护照境外旅游意外保险（保额30万元，中国香港/中国澳门及外籍护照此保险自理）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1、单房差：人民币2000元/人/5晚，（散拼团队安排同性别客人入住同一间房，不能保证夫妻同住一间房，欲住单间请补单房差）
                <w:br/>
                2、杂费：人民币2500元/人（行程不含杂费，此费用请报名时与团费一并交齐！杂费为总团款的一部分，如遇临时退团 需团费+杂费=总团费，为基数进行计算，敬请知悉）；
                <w:br/>
                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叶卡捷琳娜花园+琥珀宫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莫斯科游船</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大国印象秀</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俄罗斯马戏</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夏宫皇家大宫殿</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皇家古典芭蕾舞</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圣彼得堡滑雪场滑雪</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莫斯科地铁深度游</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圣彼得堡伏特加博物馆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俄罗斯家访+互动表演+俄餐</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夜游涅瓦大街</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夜游红场</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中央海军博物馆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列宁格勒电影制片厂</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武装力量大教堂</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手枪30发（含车费）</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手枪30发+冲锋枪 20发</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军事野外体验（坦克+打枪）</w:t>
            </w:r>
          </w:p>
        </w:tc>
        <w:tc>
          <w:tcPr/>
          <w:p>
            <w:pPr>
              <w:pStyle w:val="indent"/>
            </w:pPr>
            <w:r>
              <w:rPr>
                <w:rFonts w:ascii="宋体" w:hAnsi="宋体" w:eastAsia="宋体" w:cs="宋体"/>
                <w:color w:val="000000"/>
                <w:sz w:val="20"/>
                <w:szCs w:val="20"/>
              </w:rPr>
              <w:t xml:space="preserve">服务内容：预订费+门票+车费+司机、导游服务费，(至少10人起订，具体询问）该团领队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由于受国际原油价格持续波动影响，部分航空公司将不定时调整燃油附加费，目前产品的价格以现在航司收取的燃油附加费价格为基准，后续涨幅需由游客自行承担。感谢您的理解与支持！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2026-04-17T13:51:25+08:00</dcterms:created>
  <dcterms:modified xsi:type="dcterms:W3CDTF">2026-04-17T13:51:25+08:00</dcterms:modified>
</cp:coreProperties>
</file>

<file path=docProps/custom.xml><?xml version="1.0" encoding="utf-8"?>
<Properties xmlns="http://schemas.openxmlformats.org/officeDocument/2006/custom-properties" xmlns:vt="http://schemas.openxmlformats.org/officeDocument/2006/docPropsVTypes"/>
</file>