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【新马自在游】纯玩新加坡马六甲吉隆坡六天五晚丨广州往返丨太子城丨水上清真寺丨双峰塔行程单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ZC-SA1776309823U8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【甄选航司】优质客机直飞吉隆坡，正点抵达，旅途从容
                <w:br/>
                【经典打卡】太子城、水上清真寺、双峰塔、芸尚花园缆车往返，尽览地标风景
                <w:br/>
                【趣味乐园】新加坡河川生态园
                <w:br/>
                【特色美食】咖喱面包鸡、鲜味奶油虾、正宗椰浆饭、古城鸡饭粒、松发肉骨茶
                <w:br/>
                【舒适住宿】3晚网评四钻酒店 + 吉隆坡升级2晚万豪旗下品牌五钻酒店，品质住宿伴您安眠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新加坡
                <w:br/>
                早餐后，乘车前往花园城市——【新加坡】。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后前往【新加坡河川生态园】亚洲首个也是唯一一个以河川为主题的野生动物园，园内拥有超过 5,000 个动物栖息。游览八大 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如巨型河生水獭、大鲵以及濒临灭绝的湄公河巨鲶。（含门票）
                <w:br/>
              </w:t>
            </w:r>
          </w:p>
        </w:tc>
        <w:tc>
          <w:tcPr/>
          <w:p>
            <w:pPr>
              <w:pStyle w:val="indent"/>
            </w:pPr>
            <w:r>
              <w:rPr>
                <w:rFonts w:ascii="宋体" w:hAnsi="宋体" w:eastAsia="宋体" w:cs="宋体"/>
                <w:color w:val="000000"/>
                <w:sz w:val="20"/>
                <w:szCs w:val="20"/>
              </w:rPr>
              <w:t xml:space="preserve">早餐：酒店内     午餐：中华料理     晚餐：松发肉骨茶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 马六甲
                <w:br/>
                早餐后参观【哈芝巷】感受不一样的异域风情。哈芝巷可谓是不少新加坡年轻设计师和创业者的摇篮；他们在这里开设了种类繁多的多品牌店、奇特的精品店；店面装饰别出心裁，充满个性。从一条旧巷到文化气息的休闲步行街，这几乎可算是新加坡整体改造开发中成功的例子之一，是具有历史文化风貌的都市旅游景点。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
                <w:br/>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午餐：海南鸡饭     晚餐：古城鸡饭粒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后前往马来西亚行政中心【太子城】（约60分钟）。【水上清真寺】结合传统马来与穆斯林风格，由花岗岩打造的粉红色圆顶。【布城湖】作为人工湖也是都市规画的一部份，为的是提供着新兴都市水源及蓄洪等功能。外观【首相署】位于布城中心点，融合伊斯兰与欧式建筑风格！
                <w:br/>
                前往闻名世界的【双峰塔】（远观拍照约15分钟）
                <w:br/>
                前往吉隆坡【亚罗街】美食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点心、肉骨茶等。自由享用宵夜后，送回酒店休息。（亚罗食街基本有中文标识，沟通不成问题，请放心自由享受各种美食）
                <w:br/>
              </w:t>
            </w:r>
          </w:p>
        </w:tc>
        <w:tc>
          <w:tcPr/>
          <w:p>
            <w:pPr>
              <w:pStyle w:val="indent"/>
            </w:pPr>
            <w:r>
              <w:rPr>
                <w:rFonts w:ascii="宋体" w:hAnsi="宋体" w:eastAsia="宋体" w:cs="宋体"/>
                <w:color w:val="000000"/>
                <w:sz w:val="20"/>
                <w:szCs w:val="20"/>
              </w:rPr>
              <w:t xml:space="preserve">早餐：酒店内     午餐：奶油虾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前往【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还有【国家清真寺】。
                <w:br/>
                参观【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往返缆车票）
                <w:br/>
                〖温馨提示〗
                <w:br/>
                1、黑风洞附近会有野生动物出现，特别是蝙蝠和猴子。在参观时，请保持警惕，不要随意接触野生动物和喂食，以确保自身安全。
                <w:br/>
                2、芸尚花园气温比市区低6-8度，建议随身携带薄长袖外套。
                <w:br/>
                3、花园缆车如遇维修或保养，则改用大巴前往花园。
                <w:br/>
              </w:t>
            </w:r>
          </w:p>
        </w:tc>
        <w:tc>
          <w:tcPr/>
          <w:p>
            <w:pPr>
              <w:pStyle w:val="indent"/>
            </w:pPr>
            <w:r>
              <w:rPr>
                <w:rFonts w:ascii="宋体" w:hAnsi="宋体" w:eastAsia="宋体" w:cs="宋体"/>
                <w:color w:val="000000"/>
                <w:sz w:val="20"/>
                <w:szCs w:val="20"/>
              </w:rPr>
              <w:t xml:space="preserve">早餐：酒店内     午餐：古法肉骨茶&amp;面包鸡     晚餐：中华料理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1.广州--吉隆坡往返含税机票（每段含30KG托运行李额，有餐食）。
                <w:br/>
                2.行程中所列景点首道门票（非注明自费项目）。
                <w:br/>
                3.空调旅游车（根据团队人数保证每人1正座）。自由活动期间不包含用车。
                <w:br/>
                4.用餐：5早7正（餐标￥40），早餐不用不退，正餐十人一桌，或定食套餐每人一份，团队用餐，不用不退，敬请谅解！
                <w:br/>
                5.10人以上安排全程领队+当地中文导游服务（接驳期间或自由活动期间不含导游服务）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br/>
                9.全程司导领服务费580/人。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4.单人入住房差￥1300。
                <w:br/>
                5.马来西亚酒店旅游税金10马币1间/晚；槟城、马六甲文化遗产税3马币1间/晚（如有）；吉隆坡、雪兰莪州酒店永续发展税7马币1间/晚。
                <w:br/>
                6.自费项目及景区内的小景点或交通车等额外费用。
                <w:br/>
                7.酒店内洗衣、理发、电话、传真、收费电视、饮品、烟酒等个人消费需要自理。
                <w:br/>
                8.行程中包含的餐以外的餐食，需要自理。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12岁以下小孩不占床减￥500/人，占床大小同价；18岁以下需家属陪同。
                <w:br/>
                2. 2岁以下婴儿不含飞机座（手抱）、不占床位￥1000/人
                <w:br/>
                3. 65岁（含）以上老人需家属陪同，并提交健康证明及签署免责书，
                <w:br/>
                4. 外籍人士及港澳台人士签证自理；港澳台护照出发时须携带有效期内回乡证/台胞证原件。外籍护照必须有二次或多次入境中国的有效签注。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2026-04-19T18:08:42+08:00</dcterms:created>
  <dcterms:modified xsi:type="dcterms:W3CDTF">2026-04-19T18:08:42+08:00</dcterms:modified>
</cp:coreProperties>
</file>

<file path=docProps/custom.xml><?xml version="1.0" encoding="utf-8"?>
<Properties xmlns="http://schemas.openxmlformats.org/officeDocument/2006/custom-properties" xmlns:vt="http://schemas.openxmlformats.org/officeDocument/2006/docPropsVTypes"/>
</file>