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【北疆喀伊全景】新疆伊宁乌鲁木齐双飞8天 | 喀纳斯 | 禾木 | 赛里木湖 |  魔鬼城 | 库尔德宁 | 伊犁那拉提草原 | 伊宁六星街 | 乌鲁木齐国际大巴扎行程单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SGYY-20260417-A11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 CZ2369 广州/伊宁（经停重庆） 0745-1535
                <w:br/>
                回程参考航班：CZ6885 乌鲁木齐/广州 1445-2000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特别安排品尝新疆特色风味：冷水鱼宴，乌尔禾羊拐抓饭
                <w:br/>
                赠送那拉提草原野奢下午茶，享静谧时光-——价值88元/人
                <w:br/>
                <w:br/>
                精选·住
                <w:br/>
                指定升级1晚乌市5钻兵旅昆仑酒店&amp;3晚4钻酒店
                <w:br/>
                特别入住1晚禾木景区内，惟住景区内才可赏醉美晨雾日暮
                <w:br/>
                <w:br/>
                舒适·行
                <w:br/>
                指定南航往返，伊宁进乌鲁木齐出，全程不走回头路，劲省9小时车程
                <w:br/>
                用车升级，2+1新款陆地头等舱座椅大巴，舒适空间，奢华体验，让您忘却旅途疲劳
                <w:br/>
                <w:br/>
                精彩·玩
                <w:br/>
                人间仙境喀纳斯，环绕着雪峰冰川，绿水青草，白桦树林，被誉为东方“瑞士”
                <w:br/>
                森林木屋，袅袅炊烟，声声马嘶，串串牧歌，夜宿禾木乡，赏醉美晨雾日暮
                <w:br/>
                “千山鸟飞绝，万径人踪灭”初春的赛里木湖依旧清冷，半湖澄澈半湖冰，宁静圣洁
                <w:br/>
                那拉提野百合顶冰悄然绽放，这是那拉提花季盛开的第一朵花，昭示着万物复苏，迎接春天
                <w:br/>
                天山腹地秘境库尔德宁，云杉草原层叠，溪流蜿蜒，野花漫坡，牧群悠然，四季皆如油画之境
                <w:br/>
                布满风沙的荒凉戈壁滩上，独特的风蚀地貌魔鬼城，彰显着人类与自然各自伟大的力量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伊宁 &gt; 六星街 &gt; 新源（车程约2.5h）
                <w:br/>
                请您在广州白云机场集合，办理登机手续后，乘机前往伊犁哈萨克自治州首府伊宁市，专人接机后入住酒店；
                <w:br/>
                【六星街】(游览时间约1小时）六星街经常举办各类非遗民俗活动，如剪纸艺人现场展示剪纸技艺，绣娘们展示刺绣作品，游客还可亲自体验刺绣。亚历山大手风琴珍藏馆：馆内珍藏众多手风琴，游客可了解手风琴文化，欣赏精彩演奏俄罗斯面包作坊：游客能参观面包制作过程，品尝刚出炉的香气四溢的列巴。
                <w:br/>
                【备注：此天接机安排 2+2 豪华大巴！】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3钻：新源汉庭/丽呈明宇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新源 &gt; 伊犁那拉提空中草原 &gt; 库尔德宁 &gt; 伊宁（车程约6h）
                <w:br/>
                【那拉提空中草原】（含空中草原大门票+区间车，游览时间约3小时）国家5A级旅游风景区，初春季节那拉提大草原的野百合在涓涓雪水的滋养下悄然绽放，这是那拉提草原春天开放的第一朵花。野百合又名顶冰花，因花顶着冰雪开放而得名，野百合花开时节，就昭示着那拉提繁花似锦的时节要来了，那拉提一平方米的草地上将有10多种野生花卉开放，有些地方绵延数十公里，犹如大地铺上了花毯子，初春远处的雪山清晰可见，草原草色青浅，正是万物复苏时节，处处散发着生命的力量感；
                <w:br/>
                【库尔德宁景区】（游览时间约2小时）是天山山脉森林最繁茂的地方，拥有单位蓄材量世界罕见的云杉森林资源，完整的原始森林类型及植被是整个天山森林生态系统最为典型的代表，独特之处是，通常的山沟多顺山势而下，唯独这条阔谷却与雪山平行。
                <w:br/>
                <w:br/>
                温馨提示：
                <w:br/>
                1、特别赠送那拉提赠送悠闲下午茶，享静谧时光-——价值88元/人（此为赠送项目，如不享用，没有费用可退）
                <w:br/>
                2、环境保护：草原是一个自然生态环境非常脆弱，游客在游玩时要注意保护环境，不要随意丢弃垃圾，不要破坏植被和生态环境。
                <w:br/>
                3、安全注意事项：游玩时要注意安全，不要离开指定区域，不要攀爬陡峭的山峰或进入未开发区域。如果遇到紧急情况，请及时与导游联系寻求帮助并按照指示行动以确保自身安全。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3钻：伊宁美豪怡致/伊运/印象花城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伊宁 &gt; 赛里木湖 &gt; 奎屯（车程约6h）
                <w:br/>
                【赛里木湖】（含大门票+区间车，游览时间约2小时）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初春的赛里木湖冰雪消融，一半冰封的湖面依旧能观赏到蓝冰，另一半则是湖水清澈湛蓝，与远处的雪山交相辉映，还有天鹅在湖面游水嬉戏，象征着温暖的春天到来。
                <w:br/>
                <w:br/>
                温馨提示：
                <w:br/>
                1、赛里木湖景区环湖公路全长近 70km 限速后车程需 2 小时，区间车停靠点比较多循环运行，建议重点参观点将台、克勒涌珠、海西草原站点，计划好游览时间。区间车站点有少数小食售卖，建议自备零食点心。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4钻：奎屯豪丰/润锦/新旅逸格 或不低于以上标准（不指定）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奎屯 &gt; 乌尔禾魔鬼城 &gt; 布尔津（车程约5h）
                <w:br/>
                【魔鬼城】（含大门票+区间车，游览时间约2小时）魔鬼城又称乌尔禾风城；蒙古人称为“苏鲁木哈克”；维吾尔人称为“沙依坦克尔西”，意为魔鬼城。这里是典型的雅丹地貌区域。雅丹是维吾尔语“陡壁的小丘”之意。雅丹地貌是在干旱、大风环境下形成的一种风蚀地貌类型。
                <w:br/>
                <w:br/>
                温馨提示：
                <w:br/>
                赛里木湖景区环湖公路全长近 70km 限速后车程需 2 小时，区间车停靠点比较多循环运行，建议重点参观点将台、克勒涌珠、海西草原站点，计划好游览时间。区间车站点有少数小食售卖，建议自备零食点心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3钻：清水河七星/维也纳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 &gt; 喀纳斯 &gt; 禾木（车程约6h）
                <w:br/>
                【喀纳斯】（含大门票+区间车，游览时间约3小时）走进“亚洲唯一瑞士风光”，这里有四个唯一（有我国唯一一条注入北冰洋的大河——额尔齐斯河；这里是南西伯利亚泰加林在我国唯一的自然延伸地；这里是亚洲唯一的瑞士风光；这里是我国蒙古族图瓦人唯一的聚集地来概述。喀纳斯保持着最完整的图瓦人民族传统。一栋栋的小木屋与雪峰、森林、雪地、蓝天白云构成了独特的自然与文化景观。看着木屋中升起的袅袅炊烟，一切的宁静让你情不自禁的放轻你的脚步，深怕惊动了这片宁静与安详…远离尘嚣，感受心灵的宁静与安逸。
                <w:br/>
                【卧龙湾】形似巨龙静卧河谷，碧水环绕林间，桦林秋色斑斓，倒影如画，是喀纳斯三湾中气势最磅礴的河湾景观。
                <w:br/>
                【月亮湾】S形河道宛若新月嵌于山谷，水面随光变幻蓝绿，传说为成吉思汗足印所化，被誉为“神之曲线”。
                <w:br/>
                【神仙湾】晨雾弥漫如仙境，浅滩草甸星罗棋布，阳光洒落水雾氤氲，光影交织似瑶池幻境，最佳观赏在日出时分。
                <w:br/>
                【喀纳斯湖】冰川融水汇聚的变色湖，四季色彩迥异，湖怪传说神秘，登观鱼台可俯瞰全景，深秋层林尽染宛如油画。
                <w:br/>
                <w:br/>
                温馨提示：
                <w:br/>
                1、由于进入喀纳斯景区内换乘景区区间车进入，为此建议客人出发前自备好背包，多余行李放旅游车上，免除边游览景点边拿大件行李的麻烦。
                <w:br/>
                2、禾木早餐为简餐，围桌非自助餐，山区餐饮费用较高，用餐较为一般请见谅（山区条件有限，可自备小零食）。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3圈：禾木轩园森林木屋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禾木 &gt; 阿禾公路 &gt; 阿勒泰（车程约4h）
                <w:br/>
                【禾木】（含门票+区间车，游览时间约3小时）禾木村一栋栋的小木屋炊烟袅袅，山野风光风景秀美，禾木河静静流淌，南流与喀纳斯河汇成布尔津河……原始村落与大草原和谐的融为一体，构成了独特的文化与自然景观。
                <w:br/>
                【禾木哈登观景台】登上哈登观景台，可俯视禾木村以及禾木河的全景，远观日出、雪峰与涓涓溪流，近览图瓦人家。是拍摄日出、晨雾、木屋、禾木河的绝佳取景地。
                <w:br/>
                【阿禾公路】这条2025年6月才全线通车的“千里画廊”景观大道，如一条玉带缠绕在阿尔泰山脉间，将小东沟森林公园、乌希里克湿地、通巴原始森林、托勒海特草原、伊列克石林、禾木达坂等十余处绝美景观串联成珠。车行其间，你会惊叹于眼前不断变幻的风光，可在托勒海特草原观景台停留打卡，这里是阿禾公路的精华段，视野开阔，草原如绿色地毯铺向天际，成群的旱獭在洞口探头探脑，随手一拍都是壁纸级风光。
                <w:br/>
                <w:br/>
                【温馨提示】
                <w:br/>
                1、禾木村是当地图瓦人的集中生活居住地，美丽且原始，住宿、用餐、交通、道路等基础设施都较落后，请不要以城市心态要求，放松身心体会原始之美；
                <w:br/>
                2、禾木，昼夜温差大，注意保暖，同时请准备舒适的运动鞋；建议提前备带一些药物防蚊虫叮咬；
                <w:br/>
                3、建议大件行李放旅游大巴，因景区区间车没有行李舱，为方便游玩，大件行李上车会比较麻烦，携带小件行李（贵重物品+衣物洗漱用品）即可。
                <w:br/>
                4、禾木村，都是原生态山上的木屋，景区酒店硬件有限，用水为地下天然矿泉水偶有杂质为正常现象。5、禾木早餐为简餐，围桌非自助餐，山区餐饮费用较高，用餐较为一般请体谅（山区条件有限，可自备小零食）。
                <w:br/>
                6、景区内娱乐项目，游客请根据自身需求自愿合理选择！
                <w:br/>
                7、阿禾公路盘山公路居多，晕车的游客请提前自备晕车药做好预防工作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4钻：阿勒泰半山湾/芳华漫记酒店 或不低于以上标准（不指定）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阿勒泰 &gt; S21沙漠公路 &gt; 途径乌伦古湖 &gt; 国际大巴扎 &gt; 乌鲁木齐/昌吉（车程约2h）
                <w:br/>
                【S21沙漠公路】（沿途车观）S21沙漠高速穿越我国第二大沙漠一古尔班通古特沙漠，公路腹地有180公里是无人区无任何通讯信号。一路可以看到好多野骆驼，沿途有绿洲、湿地、海上雅丹地貌，这可是又一条新爆网红公路。
                <w:br/>
                途经【乌伦古湖】是第四纪晚期形成的凹陷湖，发源于阿尔泰山的乌伦古河流入其中，为该湖主要水源，湖水平均深度为八米，乌伦古湖是往返阿勒泰市与克拉玛依市之间的必经之地。它的魅力在于它的"大海气度"和名扬区内外的"福海鱼"。北岸断崖，与额尔齐斯河仅距2.1公里,湖盆是由断层陷落而形成的。
                <w:br/>
                【新疆国际大巴扎】（游览时间约1小时）位于新疆维吾尔自治区首府乌鲁木齐市天山区，于2003年6月26日落成，是世界规模最大的大巴扎(维吾尔语，意为集市、农贸市场)，集伊斯兰文化、建筑、民族商贸、娱乐、餐饮于一体，是新疆旅游业产品的汇集地和展示中心，是"新疆之窗"、"中亚之窗"和"世界之窗"。
                <w:br/>
                <w:br/>
                【温馨提示】
                <w:br/>
                1、新疆早晚温差比较大，建议携带外套，白天紫外线比较强，请携带好防晒物品；
                <w:br/>
                2、今日旅程比较远， 请自备些小吃零食哦；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5钻：乌鲁木齐兵旅昆仑/昌吉凯森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 &gt; 边疆之花 &gt; 广州
                <w:br/>
                【边疆之花】（游览时间约90分钟）新疆本土兵团企业，该企业主要以农业、畜牧业、纺织业为主，在这里可以感受到新疆自古发展，兵团建设红历史，了解新疆本土生活，了解当地人对骆驼、棉花和这片土地的期待和热爱，地处祖国边疆，古丝绸之路重要关卡，现自贸区经济要地，外贸交易欧盟多个国家，是中国经济发展必不可少的一份力量。
                <w:br/>
                后于指定时间集中前往机场，登机返回温馨的家结束愉快的新疆之旅。
                <w:br/>
                【备注：此天送机安排 2+2 豪华大巴！】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1.大交通：广州-伊宁，乌鲁木齐-广州，2段单程经济舱机票，含机场建设费、燃油税；
                <w:br/>
                2.当地交通：12人安排2+1新款陆地头等舱座椅大巴，12人以下根据人数安排用车，保证每人一正座，保障舒适安全出行；(★备注：接送机安排 2+2 豪华大巴，正常走行程则安排2+1新款陆地头等舱座椅大巴！)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4.用餐：酒店含早，全程含7早餐7正餐，餐标40，如人数不足十人，将根据实际人数酌情安排用餐（团队餐不用不退），特色餐：冷水鱼宴，乌尔禾羊拐抓饭；
                <w:br/>
                5.门票：仅含行程所列景点首道大门票&amp;必要区间车；
                <w:br/>
                6.导服：中文优秀导游服务（机场安排工作人员协助办理登机手续；10人及以下为司机兼向导，不另安排导游）；
                <w:br/>
                7.保险：含旅行社责任险。强烈建议游客自行购买旅游意外险；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5月1200元/人、6月1800元/人（若您为1大1小出行，为避免打搅您和同房客人的休息，则儿童必须占床，请您补房差报名；旅游接待酒店，以标准间居多，不一定能安排三人间：如要求三人入标双，则退房差：5月退850元/人，6月退1300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新疆线路路途遥远，不接受孕妇，年龄范围以外和身体有重大疾病的游客报名，如有隐瞒自身健康状况而发生意外导致损失的，概由游客承担，旅行社不承担责任。另外65-68岁老人至少有一位65岁以下成人陪同。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边疆之花</w:t>
            </w:r>
          </w:p>
        </w:tc>
        <w:tc>
          <w:tcPr/>
          <w:p>
            <w:pPr>
              <w:pStyle w:val="indent"/>
            </w:pPr>
            <w:r>
              <w:rPr>
                <w:rFonts w:ascii="宋体" w:hAnsi="宋体" w:eastAsia="宋体" w:cs="宋体"/>
                <w:color w:val="000000"/>
                <w:sz w:val="20"/>
                <w:szCs w:val="20"/>
              </w:rPr>
              <w:t xml:space="preserve">新疆棉花制品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8、新疆甘青宁西北地区是当地旅游度假城市，硬件及软件服务均与沿海发达的广州存在一定差距， 请团友谅解。如遇旺季酒店房满或政府征收等情形，旅行社会另外安排至不低于所列 酒店标准的同类型酒店。
                <w:br/>
                9、购物：新疆甘青宁西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2026-06-13T10:17:33+08:00</dcterms:created>
  <dcterms:modified xsi:type="dcterms:W3CDTF">2026-06-13T10:17:33+08:00</dcterms:modified>
</cp:coreProperties>
</file>

<file path=docProps/custom.xml><?xml version="1.0" encoding="utf-8"?>
<Properties xmlns="http://schemas.openxmlformats.org/officeDocument/2006/custom-properties" xmlns:vt="http://schemas.openxmlformats.org/officeDocument/2006/docPropsVTypes"/>
</file>