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【热卖·仙境老君山】河南双飞6天丨万仙山郭亮村挂壁公路丨老君山丨少林寺丨龙门石窟丨丽景门丨 清明上河园丨万岁山大宋武侠城丨小宋城丨（纯玩）行程单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运城｜CA4593（06:30-0910）
                <w:br/>
                【回程】运城 → 广州｜CA4594（09：55-12：40）
                <w:br/>
                （参考航班，实际以出票为准，航班时间可能调整为去程下午机，回程晚机，旅行社有权）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★【清明上河园】依托《清明上河图》1:1复刻，真实还原宋代建筑风貌和百姓生活场景，每年数十场实景演出轮番上演，带您领略繁华热闹的汴京生活！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★【仙境老君山】此景知应天上有，人间唯有老君山，特别安排金顶航拍，直瞰现实中的云顶天宫！
                <w:br/>
                ★【万仙山·郭亮村】被誉为“太行明珠”，地质奇观凿石而建的古村落令人叹为观止！
                <w:br/>
                ★【挂壁公路奇观】村民历时五年手工开凿出的“奇迹之路”，被誉为“世界第九大奇迹”！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广州-运城-洛阳
                <w:br/>
                根据航班时间，前往广州机场集中，送团人将为您办理登机手续，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晚餐后【赠送价值120元夜游神都】：打卡洛阳三大网红地【洛邑古城】被称为中原渡口，是体验洛阳文化的绝佳之地。【丽景门】全国十大美食街之一。【应天门广场】第39届洛阳牡丹文化节开幕式举办地，“唐宫夜宴”实景拍摄地。
                <w:br/>
                交通：飞机/汽车
                <w:br/>
                景点：【龙门石窟】【丽景门】【应天门广场】【洛邑古城】
                <w:br/>
              </w:t>
            </w:r>
          </w:p>
        </w:tc>
        <w:tc>
          <w:tcPr/>
          <w:p>
            <w:pPr>
              <w:pStyle w:val="indent"/>
            </w:pPr>
            <w:r>
              <w:rPr>
                <w:rFonts w:ascii="宋体" w:hAnsi="宋体" w:eastAsia="宋体" w:cs="宋体"/>
                <w:color w:val="000000"/>
                <w:sz w:val="20"/>
                <w:szCs w:val="20"/>
              </w:rPr>
              <w:t xml:space="preserve">早餐：不含餐     午餐：团餐，餐标30元/人     晚餐：特色餐宫廷宴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洛阳-栾川-登封
                <w:br/>
                早餐后，车赴栾川（约1.5小时），参观国家AAAAA景区，八百里伏牛山主峰【老君山景区】（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登封（约2.5小时），晚餐后入住酒店！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 餐标30元/人   </w:t>
            </w:r>
          </w:p>
        </w:tc>
        <w:tc>
          <w:tcPr/>
          <w:p>
            <w:pPr>
              <w:pStyle w:val="indent"/>
            </w:pPr>
            <w:r>
              <w:rPr>
                <w:rFonts w:ascii="宋体" w:hAnsi="宋体" w:eastAsia="宋体" w:cs="宋体"/>
                <w:color w:val="000000"/>
                <w:sz w:val="20"/>
                <w:szCs w:val="20"/>
              </w:rPr>
              <w:t xml:space="preserve">登封：观嵩山、上汐酒店或同级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登封-开封
                <w:br/>
                早餐后，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游览【大宋武侠城】（约3小时），《神舟传奇》表演带您探索海上丝绸之路，领略大宋王朝的繁荣经济，《风雪山神庙》还原《水浒传》经典桥段，看各色风云人物，侠客行者纷纷汇聚江湖，感受武侠江湖的爱恨情仇，晚宿开封！
                <w:br/>
                交通：汽车
                <w:br/>
                景点：【嵩山少林寺】【大宋武侠城】
                <w:br/>
              </w:t>
            </w:r>
          </w:p>
        </w:tc>
        <w:tc>
          <w:tcPr/>
          <w:p>
            <w:pPr>
              <w:pStyle w:val="indent"/>
            </w:pPr>
            <w:r>
              <w:rPr>
                <w:rFonts w:ascii="宋体" w:hAnsi="宋体" w:eastAsia="宋体" w:cs="宋体"/>
                <w:color w:val="000000"/>
                <w:sz w:val="20"/>
                <w:szCs w:val="20"/>
              </w:rPr>
              <w:t xml:space="preserve">早餐：酒店自助早餐     午餐：团餐 餐标30元/人     晚餐：不含晚餐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开封-辉县
                <w:br/>
                早餐后，畅游有“东方迪斯尼”之称的【清明上河园】（约4小时），以北宋画家张择端绘制的巨幅画卷《清明上河图》为蓝本，再现东京开封的繁华景象的大型民俗风情游主题公园，体验“一朝步入画卷，一日梦回千年”。
                <w:br/>
                清园精华表演时刻：1、9：00 包拯迎宾 2、9:05 盘鼓 3、9；15 踩高跷 4、9:20 包公巡河 5、9:50 民间绝活 6 、10:10 气功喷火 8、10:35 王员外招亲 9、11；00 枪挑小梁王 10、11:25 斗鸡等等（如遇雨雪天气，节目会停演，具体以景区公告为准），游览【开封小宋城】（约1小时），胜似千年的东京夜市，里面亭台楼榭，雕梁画栋，小桥流水，无论外面狂风暴雨这里依然四季如春，午餐在此自费品尝鲤鱼焙面、有吵八宝饭、第一楼灌汤包、萧记烩面等等豫菜代表美食。车赴辉县（约2小时），晚餐后入住酒店！
                <w:br/>
                交通：汽车
                <w:br/>
                景点：【清明上河园】【开封小宋城】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辉县：华隆丽都、美豪怡致、尚泉臻品或同级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辉县-万仙山-运城
                <w:br/>
                酒店早餐后，游览国家地质公园，太行明珠—【万仙山、郭亮村】(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车赴运城（约4.5小时），前往【黄河夜市】（约1.5小时），开启“运城citywalk”，在此自费品尝运城美食，开启烟火人间的味觉狂欢。
                <w:br/>
                交通：汽车
                <w:br/>
                景点：【万仙山、郭亮村】【黄河夜市】
                <w:br/>
              </w:t>
            </w:r>
          </w:p>
        </w:tc>
        <w:tc>
          <w:tcPr/>
          <w:p>
            <w:pPr>
              <w:pStyle w:val="indent"/>
            </w:pPr>
            <w:r>
              <w:rPr>
                <w:rFonts w:ascii="宋体" w:hAnsi="宋体" w:eastAsia="宋体" w:cs="宋体"/>
                <w:color w:val="000000"/>
                <w:sz w:val="20"/>
                <w:szCs w:val="20"/>
              </w:rPr>
              <w:t xml:space="preserve">早餐：酒店自助早餐     午餐：特色餐 山药宴     晚餐：不含晚餐   </w:t>
            </w:r>
          </w:p>
        </w:tc>
        <w:tc>
          <w:tcPr/>
          <w:p>
            <w:pPr>
              <w:pStyle w:val="indent"/>
            </w:pPr>
            <w:r>
              <w:rPr>
                <w:rFonts w:ascii="宋体" w:hAnsi="宋体" w:eastAsia="宋体" w:cs="宋体"/>
                <w:color w:val="000000"/>
                <w:sz w:val="20"/>
                <w:szCs w:val="20"/>
              </w:rPr>
              <w:t xml:space="preserve">运城：美豪怡致、美巢雅韵或同级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万仙山大环线60元， 丹分沟小火车30     少林寺耳麦20            龙门石窟耳麦20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2026-08-25T11:22:15+08:00</dcterms:created>
  <dcterms:modified xsi:type="dcterms:W3CDTF">2026-08-25T11:22:15+08:00</dcterms:modified>
</cp:coreProperties>
</file>

<file path=docProps/custom.xml><?xml version="1.0" encoding="utf-8"?>
<Properties xmlns="http://schemas.openxmlformats.org/officeDocument/2006/custom-properties" xmlns:vt="http://schemas.openxmlformats.org/officeDocument/2006/docPropsVTypes"/>
</file>