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B线】碧海情缘 梦幻椰风休闲之旅-湛江、三亚、文昌、海口  空调专列 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HNQ17768260422BXL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☆经典海南：全览风情：从湛江到三亚再到文昌，一次性打卡【大小洞天】的琼崖山水、【天涯海角】的爱情石刻，将海南最经典的自然与人文地标尽收眼底。
                <w:br/>
                ☆浪漫花海：爱的主题：走进亚龙湾【玫瑰谷】，在以“美丽·浪漫·爱”为主题的缤纷花海中，感受集玫瑰种植、文化展示与休闲度假于一体的视觉与嗅觉盛宴。
                <w:br/>
                ☆登高望海：全景三亚：登上【鹿回头山顶公园】，在三面环海的制高点，俯瞰三亚市全景，无论是观海上日出还是赏城市落日，都别有一番风味。
                <w:br/>
                ☆极地奇遇：一脚双海：深入徐闻【南极村】，脚踏南海与北部湾交汇的“合水线”，体验一脚凉、一脚暖的神奇自然现象，打卡中国大陆最南端的【灯角楼】。
                <w:br/>
                ☆航天追梦：致敬传奇： 探访【文昌科普中心】，感受中国航天城的科技魅力；漫步【宋氏祖居】，在绿树成荫的环境中，追寻宋庆龄女士的革命足迹与爱国情怀。
                <w:br/>
                ☆品尝美食：湛江白切鸡、生蚝、海南加积鸭、文昌鸡、抱罗粉。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三亚-大小洞天-天涯海角-天涯小镇
                <w:br/>
                抵达三亚，游览【大小洞天】（景区古称鳌山大小洞天，南宋时期由吉阳军知军发现，后经崖州郡守毛奎开发，距今已有800余年历史 。主景区以崖州湾、鳌山为核心，融合海、山、石景于一体，素有“琼崖第一山水名胜”之称，
                <w:br/>
                随后参观【天涯海角】是以天涯海角文化和爱情文化为主题的景区。 因景区两块巨石分别刻有“天涯”“海角”及郭沫若先生题写的“天涯海角游览区”而得名，参观天涯小镇。
                <w:br/>
                交通：专用车
                <w:br/>
                到达城市：三亚市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三亚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玫瑰谷-鹿回头山顶公园
                <w:br/>
                早餐后，参观【玫瑰谷】亚龙湾国际玫瑰谷是以“美丽·浪漫·爱”为主题，以农田、水库、山林的原生态为主体，以五彩缤纷的玫瑰花为载体，集玫瑰种植、玫瑰文化展示、旅游休闲度假于一体的玫瑰谷，
                <w:br/>
                游览【鹿回头山顶公园】有大小五座山峰，最高海拔181米。公园三面环海，一面毗邻三亚市区，是登高望海和观看日出日落的制高点，也是俯瞰三亚市全景的佳处。
                <w:br/>
                交通：专用车
                <w:br/>
                到达城市：三亚市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三亚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三亚-文昌
                <w:br/>
                早餐后，前往文昌，参观星辰大海·文昌启航为主题 【文昌科普中心】 观摩位于文昌中国航天城 集 航天科普、科技展示、航天主题餐厅、爱国主义教育、观光休闲、实时观看火箭发射等功能为一体的综合性航天主题体验 ，
                <w:br/>
                午餐后赴【宋氏祖居】重走红色基地 传承红色基因宋氏祖居位于海南文昌市昌洒镇古路园村，坐落在一片果树环抱的山丘上，周围绿树成荫，环境幽静。宋庆龄祖居是宋氏家族奠基人、中国民主革命先驱之一宋耀如先生出生与他少年生活的地方，是中华人民共和国名誉主席宋庆龄的祖籍地。为纪念宋庆龄在中国人民革命事业中的特殊贡献，文昌市人民政府于1985年重修宋庆龄祖居，在宋庆龄基金会及宋庆龄陈列馆位于宋庆龄祖居西北侧，面积420平方米。馆内陈列着珍贵展品以及丰富的文献史料和图片资料，展示了宋庆龄伟大光荣的一生，再现了宋氏家族主要成员在中国近现代中的生活轨迹，弘扬了以宋庆龄、宋耀如为代表的宋氏家族的爱国主义精神。海内外友好人士的支持下，兴建宋庆龄陈列馆。
                <w:br/>
                交通：专用车
                <w:br/>
                到达城市：文昌市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文昌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3、住宿：四晚地面高级酒店住宿+三晚旅游专列铺位（硬卧/软卧）。
                <w:br/>
                4、用餐：陆地4早8正餐（地面正餐30元/人，正餐10-12人/围，八菜一汤，）全程视最终专列时刻调整陆地用餐，放弃用餐，餐费不退；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2026-05-08T00:10:27+08:00</dcterms:created>
  <dcterms:modified xsi:type="dcterms:W3CDTF">2026-05-08T00:10:27+08:00</dcterms:modified>
</cp:coreProperties>
</file>

<file path=docProps/custom.xml><?xml version="1.0" encoding="utf-8"?>
<Properties xmlns="http://schemas.openxmlformats.org/officeDocument/2006/custom-properties" xmlns:vt="http://schemas.openxmlformats.org/officeDocument/2006/docPropsVTypes"/>
</file>