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【7-9月澳洲双城】澳洲奇遇记悉尼墨尔本双城8天 | 自然奇观“企鹅归巢” | 悉尼歌剧院 | 首都堪培拉巡游 |  MARU考拉动物园行程单</w:t>
      </w:r>
    </w:p>
    <w:p>
      <w:pPr>
        <w:jc w:val="center"/>
        <w:spacing w:after="100"/>
      </w:pPr>
      <w:r>
        <w:rPr>
          <w:rFonts w:ascii="宋体" w:hAnsi="宋体" w:eastAsia="宋体" w:cs="宋体"/>
          <w:sz w:val="20"/>
          <w:szCs w:val="20"/>
        </w:rPr>
        <w:t xml:space="preserve">深圳航空 | 中式八菜一汤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畅游最美的悬崖公路，观赏著名的【十二门徒石】；
                <w:br/>
                探秘【MARU考拉动物园】，与考拉袋鼠亲密接触
                <w:br/>
                观看澳大利亚最受欢迎的自然奇观之一【企鹅归巢】；
                <w:br/>
                入内参观澳大利亚的地标建筑【悉尼歌剧院】；
                <w:br/>
                网红泳池打卡点【邦迪海滩】；
                <w:br/>
                首都领地【堪培拉】，政治人文地标巡游；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参考航班：ZH811/2355-1200+1
                <w:br/>
                当天晚上于深圳机场集中，乘机飞往澳大利亚城市【墨尔本】。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晚餐：中式袋鼠肉风味晚餐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【维多利亚博物馆】（Museum Victoria）
                <w:br/>
                是澳大利亚最大的公共博物馆组织，作为维多利亚州的州立博物馆，按照1983年颁布的《博物馆法案》正式成立。其前身可追溯至1854年建立的维多利亚国家博物馆与1870年成立的维多利亚工业与技术博物馆（后更名为维多利亚科学博物馆），通过合并重组形成现机构。 
                <w:br/>
                【墨尔本MARU考拉动物园】
                <w:br/>
                在这里你可以近距离观察澳大利亚国宝考拉，近观考拉的真实动态;也可以抚摸并亲自喂食袋鼠，鹦鹉，食火鸡等小动物;还可以见到频临绝种的塔斯马尼亚魔鬼，真正了解澳洲的动物。
                <w:br/>
                【菲利普岛】（企鹅归巢）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悉尼-堪培拉-悉尼（车程约3.5小时）
                <w:br/>
                酒店早餐后开始精彩行程：
                <w:br/>
                【澳洲国会大厦】
                <w:br/>
                又译为澳洲联邦国会大厦，位在澳洲首都特区堪培拉，于1981年开始建设，1988年5月9日由英国女王伊丽莎白二世剪彩启用。在建造当时，它是南半球最昂贵的人造建筑物。
                <w:br/>
                【伯利·格里芬湖】
                <w:br/>
                是澳大利亚首都堪培拉中心的人工湖，1960年始建，截取莫朗格洛河部分河段于1963年建成，名称源于堪培拉城市设计竞赛优胜者瓦尔特·伯利·格里芬。
                <w:br/>
                【澳大利亚战争纪念馆】
                <w:br/>
                是一栋青灰色的有着墨绿圆顶的建筑，是为了纪念自1788年以来，在澳大利亚参与的九次战争中为国捐躯的10万澳大利亚战士而建造。1917年，第一次世界大战即将结束之际，为悼念一战中的逝者，澳大利亚民众便有了建立战争纪念馆的想法，直到1941年动工，并于1945年开放，1971年竣工，面积达1.3万平方米，四周环绕着12公顷的草坪。
                <w:br/>
                游览完毕后返回悉尼，抵达酒店后入住酒店休息！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悉尼/墨尔本    参考航班：待定     墨尔本/深圳    参考航班：ZH812/2120-0505+1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【邦迪海滩】（网红泳池）
                <w:br/>
                位于澳大利亚悉尼东郊海岸，距市中心约10公里，名字来自于原住民的语言bondi，意思是海水拍岸的声浪。邦迪海滩面向太平洋，海滩呈弧形延伸1.5公里，是世界著名的海滩度假胜地之一。
                <w:br/>
                游览完毕后前往机场搭乘内陆机返回墨尔本，抵达后转国际航班返回深圳，今晚于机上夜宿！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8）其他未约定由旅行社支付的费用（包括单间差、节假日旺季升幅、机场内候机和转机的餐食、不可抗力因素所产生的额外费用等）9）单房差RMB2300/人；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登悉尼塔，鸟瞰悉尼全景，漫步悉尼海港大桥，到悉尼北岸观看歌剧院夜景。
                <w:br/>
                时间约2.5小时，（10人起订）
                <w:br/>
                <w:br/>
                成人：120澳币
                <w:br/>
                儿童(12岁以下)：105澳币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2026-05-08T01:50:33+08:00</dcterms:created>
  <dcterms:modified xsi:type="dcterms:W3CDTF">2026-05-08T01:50:33+08:00</dcterms:modified>
</cp:coreProperties>
</file>

<file path=docProps/custom.xml><?xml version="1.0" encoding="utf-8"?>
<Properties xmlns="http://schemas.openxmlformats.org/officeDocument/2006/custom-properties" xmlns:vt="http://schemas.openxmlformats.org/officeDocument/2006/docPropsVTypes"/>
</file>