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【走进楚地·诗画神恩】湖北双高6日游行程单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CY-HB1777000976PV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宜昌市-恩施土家族苗族自治州-神农架林区-岳阳市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神仙秘境的北纬30度--恩施大峡谷+神农架+鹤峰屏山峡谷
                <w:br/>
                名人古都诗传天下--荆州古城+洞庭湖+昭君村+土家女儿城
                <w:br/>
                全程优选当地网评豪华型酒店+一晚四钻华美达酒店 | 品质无忧、纯玩0购物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广州-岳阳-【洞庭湖】【汴河街】-宜昌
                <w:br/>
                指定时间自行于广州南站/广州白云站/清远集合乘高铁前往岳阳（车程约3.5小时）。抵达后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是以岳阳楼文化、洞庭文化、巴陵文化为基础精心打造的一条特色仿古商业街。汴河街建筑设计古朴典雅，是国内仿古建筑面积最大的传统风貌商业街，历史上该地区称之为汴河区，仿古街因此而得此名。
                <w:br/>
                后乘车前往宜昌（车程约3小时），特别推荐【长江夜游】（自愿自理180元/人），乘船在宜昌伍家岗水域调头上行，沿途欣赏依山傍水的美丽宜昌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参考时间： 广州/清远——岳阳；去程7-10点之间，以实际出票为准！
                <w:br/>
                <w:br/>
                第一天行程的温馨提示：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景点：洞庭湖，汴河街
                <w:br/>
                自费项：【长江夜游】（自愿自理180元/人）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宜昌参考酒店：吾家大酒店、华洋星光酒店、宜锦美怡酒店、民生大酒店、四季禧悦酒店或同级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昭君故里-最美水上公路-神农顶
                <w:br/>
                早餐后，前往四大美人之一的昭君故里游览【昭君村景区】（车程2小时，游览时间不少于1.5小时 ，套餐含景交）：此地因西汉时诞生了一代名妃王昭君而得名。村中有粉黛林、佳丽岛、浣纱处、彩石滩等20余处胜迹。王家崖云雾缭绕，香溪河九曲八弯，娘娘泉古朴典雅， 梳妆台花荫满地，昭君像亭亭玉立，抚琴台琴韵悦耳。昭君村多美女的千古传说，引得八方游客纷至沓来，游客瞻仰于斯，乐而忘返。
                <w:br/>
                后车观网红打卡景点，具有“中国最美水上公路”之称的—【古昭公路】它是中国第一条最美生态环保水上公路，也是连接起长江三峡、神农架、武当山的黄金线路。为避免开山毁林，保护生态环境，古昭公路就架建在峡谷溪流中，宛如绿波中的一条黑龙，盘桓蜿蜒在香溪河上。十余公里长的路就建在水面之上，如长虹卧波般，惊艳奇绝于峡谷之中。
                <w:br/>
                前往【神农顶】景区（车程约2小时，游览约4小时，门票已含，套餐含景交）：神农架核心保护区、神农架核心景区；（板壁岩）石林、高山草甸、箭竹、杜鹃林交融的画面，让你犹如置身另一个世界；（小龙潭）了解野生动物救护，观看金丝猴等野生动物；（迷人淌）茫茫高山箭竹林海，巍巍壮观；（瞭望塔）远眺华中第一峰神农顶；（神农谷）神奇无二的峡谷石林、神农一绝、叹为观止；（金猴溪）原始森林、金猴飞瀑共同缔造出一个真正的天然氧吧。后入住神农架木鱼镇酒店。注：如遇下雪天气，神农顶景区只能游览部分景点或其它景点！
                <w:br/>
                交通：大巴
                <w:br/>
                景点：昭君故里，最美水上公路，神农顶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神农架木鱼镇参考酒店：神农架木鱼大酒店、荣逸精致酒店、盛景怡家大酒店、心怡酒店、爱豪酒店或同级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神农架【官门山、祭坛、天生桥】-恩施
                <w:br/>
                早餐后，前往【官门山】景区（车程约15分钟，游览约2小时，门票已含）：峰险林奇，山水相映，环谷幽深，地址景观富集，建有地质、植物、动物、民俗、文化、 野考等多个展馆，娃娃鱼、大熊猫等珍稀动植物保育观赏园，4D影院震撼表现舍农家的沧桑变迁。
                <w:br/>
                后游览【神农坛】景区（车程约10分钟，游览约1.5小时，门票已含）：了解久远的神农文化、缅怀伟大的华夏始祖；（古老植物园）识别古老珍惜植物、（千年杉王）古老铁坚杉树王、（炎帝祭坛）了解炎帝神农氏丰功伟绩；中餐安排【神农架野菌宴】。
                <w:br/>
                游览【天生桥】景区（车程约15分钟，门票已含）：天生石拱桥飞渡溪涧，景区集奇洞、奇桥、奇瀑、奇潭，溯溪、速降等户外运动一体的生态旅游区，（巴人部落）展示巴人文化的巴人部落岩厦、巢居、岩隙居、穴居、土司王府、廪君堂屋、巫夷寮舍、巴蛮茅居、巴国石寨等；（原始作坊）展现民俗文化的戏台唐戏表演、面坊、豆坊、榨坊、酒坊等系列水车作坊，共同组成了绚丽多彩的画卷；后乘车前往仙居恩施，抵达后入住恩施酒店。
                <w:br/>
                交通：大巴
                <w:br/>
                景点：官门山，神农坛，天生桥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恩施参考酒店：星呈酒店、M酒店、维也纳酒店、半湾大酒店、朗曼大酒店酒店、硒茶小镇LOFT酒店、新凤居酒店、怡游假日酒店或同级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鹤峰屏山峡谷或网红狮子关景区-土家女儿城
                <w:br/>
                早餐后，乘车前往【中国仙本那】【网红玻璃海】【鹤峰屏山峡谷】（车程约2.5小时，游玩时间约2-3小时，含门票和船票）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美丽胜景“千古黑龙蛋”、内藏诗万卷的“万全洞”，这些人文旅游资源，这些古桃源胜景，无不蕴藏土家族浓厚的文化底蕴。峡谷溪水清澈见底，景区内乘坐小木船，体验悬浮之感，船行其中犹如太空飞船。
                <w:br/>
                （目前屏山大峡谷闭园改造中，开园时间待定，如不开园则改游览【网红狮子关风景区】（共退门票差价78元/人，游玩约2小时），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
                <w:br/>
                后游览土家风情古镇【土家女儿城】土家女儿城位于湖北省恩施市区七里坪，作为全国第八个人造古镇，土家女儿城合理且精心的谋划了整体建筑风格，仿古与土家吊脚楼相结合，完美的体现了土家族的民风民俗。是恩施城区最繁华的街道，同时也是恩施市区商业最为繁华的街区之一，后入住恩施酒店；（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交通：大巴
                <w:br/>
                景点：屏山峡谷或狮子关，女儿城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恩施参考酒店：星呈酒店、M酒店、维也纳酒店、半湾大酒店、朗曼大酒店酒店、硒茶小镇LOFT酒店、新凤居酒店、怡游假日酒店或同级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恩施大峡谷（云龙地缝）-宜昌
                <w:br/>
                早餐后，乘车前往被专家誉为与美国科罗拉多大峡谷难分伯仲【恩施大峡谷】（云龙河地缝景区）换乘地面缆车游览【大峡谷云龙地缝】（车程约1.5小时，游玩约2小时，含门票，套餐含地面缆车）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中餐安排【土家吊锅宴】；后返回宜昌，入住酒店。
                <w:br/>
                交通：大巴
                <w:br/>
                景点：云龙地缝
                <w:br/>
                自费项：【云龙地缝】（小蛮腰观光垂直电梯30元/人，自愿自理）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宜昌参考酒店：吾家大酒店、华洋星光酒店、宜锦美怡酒店、民生大酒店、四季禧悦酒店或同级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宜昌-荆州古城-岳阳-广州/清远
                <w:br/>
                早餐后，乘车前往三国文化名城——荆州（车程约1.5小时），步行游览【荆州古城】（游览约40分钟，不含电瓶车自理40元/人、可自愿选择购票乘坐；注：不上城墙，如上城墙自理35元/人，自愿购票）：其又名江陵城，
                <w:br/>
                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中餐后车返岳阳乘高铁返回广州南站/白云站，抵达后自行散团，结束愉快的旅程！
                <w:br/>
                参考时间： 岳阳——广州/清远；回程17-19点之间，以实际出票为准！
                <w:br/>
                交通：大巴，高铁
                <w:br/>
                景点：荆州古城
                <w:br/>
                自费项：【荆州古城】电瓶车40/人，登城墙35/人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白云站/清远—岳阳往返高铁二等座位，请所有出游旅客必须携带本人有效身份证，无证者所造成损失由旅客自行承担。车次时间以确认件为准，我社保留行程根据具体高铁车次时间前后调整的权利，景点、标准不变！
                <w:br/>
                2、住宿：入住当地豪华酒店+1晚华美达酒店，每人一床位如出现单男或单女参团出现无法安排拼住时，需补单人房差500元/人、或减房差300元/人（酒店均无三人房）。
                <w:br/>
                （如遇节假日或用房紧张或政策等原因酒店被征用，我社将换用同等级别酒店，但不赔偿任何损失；当地条件有限，山区小城勿与广东珠三角区域相比，敬请谅解）。
                <w:br/>
                宜昌参考酒店：吾家大酒店、华洋星光酒店、宜锦美怡酒店、民生大酒店、四季禧悦酒店或同级
                <w:br/>
                神农架木鱼镇参考酒店：神农架木鱼大酒店、荣逸精致酒店、盛景怡家大酒店、心怡酒店、爱豪酒店或同级
                <w:br/>
                恩施参考酒店：星呈酒店、M酒店、维也纳酒店、半湾大酒店、朗曼大酒店酒店、硒茶小镇LOFT酒店、新凤居酒店、怡游假日酒店或同级
                <w:br/>
                宜昌升级一晚国际品牌酒店：夷陵华美达酒店或同级
                <w:br/>
                3、用餐：全程含餐5早5正餐，酒店含早，餐标30元/人/餐，品尝当地地道美食40元/人/餐：神农架野菌宴、土家吊锅宴、摔碗酒（十人一桌，九菜一汤，人数增减时，菜量相应增减，维持餐标不变，不含酒水，餐不用不退）。
                <w:br/>
                4、用车：全程空调旅游车（1人1正座，按尊老爱幼和晕车优先的原则乘坐，请尽量携带中小行李箱）
                <w:br/>
                5、门票：含景点首道门票（及行程所含交通费用），自身娱乐项目自理。
                <w:br/>
                6、购物：纯玩不进店；但行程中途经的很多场所（如：景区、酒店、餐厅、火车站等）内部都设有购物性场所，此类均不属于旅行社安排。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6、娱乐项目（景区特殊娱乐项目如：景区游船，漂流，越野车，骑马，歌舞晚宴，特色餐，歌舞表演以及个人消费项目等除外）不算自费景点。（此项可根据线路调整）
                <w:br/>
                1、报名必要景交套餐: 299 元/人（费用请交给当地地接导游，自费价格小孩1.2以上与成人同价）
                <w:br/>
                （包含恩施大峡谷地面缆车+神农顶自然保护区环保车+昭君村电瓶车+鹤峰屏山峡谷小木船+车导综合服务费=299元/人）（如屏山未开放则改为游览狮子关，退门票差价78元/人）
                <w:br/>
                注：如因天气原因或人力不可抗拒等因素造成无法游览以上景点，我社不退任何费用；如因个人自身原因放弃游览以上景点我社不退任何费用！
                <w:br/>
                2、当地导游友情推荐自费项目（自愿消费）：
                <w:br/>
                大峡谷云龙河地缝小蛮腰观光垂直电梯30元/人、屏山悬浮拍照30元/人、长江夜游180元/人、荆州古城上城墙35元/人、荆州古城电瓶车40元/人
                <w:br/>
                注：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景区电瓶车/园中园项目等，选择性消费</w:t>
            </w:r>
          </w:p>
        </w:tc>
        <w:tc>
          <w:tcPr/>
          <w:p>
            <w:pPr>
              <w:pStyle w:val="indent"/>
            </w:pPr>
            <w:r>
              <w:rPr>
                <w:rFonts w:ascii="宋体" w:hAnsi="宋体" w:eastAsia="宋体" w:cs="宋体"/>
                <w:color w:val="000000"/>
                <w:sz w:val="20"/>
                <w:szCs w:val="20"/>
              </w:rPr>
              <w:t xml:space="preserve">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当地导游友情推荐自费项目（自愿消费）</w:t>
            </w:r>
          </w:p>
        </w:tc>
        <w:tc>
          <w:tcPr/>
          <w:p>
            <w:pPr>
              <w:pStyle w:val="indent"/>
            </w:pPr>
            <w:r>
              <w:rPr>
                <w:rFonts w:ascii="宋体" w:hAnsi="宋体" w:eastAsia="宋体" w:cs="宋体"/>
                <w:color w:val="000000"/>
                <w:sz w:val="20"/>
                <w:szCs w:val="20"/>
              </w:rPr>
              <w:t xml:space="preserve">大峡谷云龙河地缝小蛮腰观光垂直电梯30元/人、屏山悬浮拍照30元/人、长江夜游180元/人、荆州古城上城墙35元/人、荆州古城电瓶车40元/人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报名必要景交套餐</w:t>
            </w:r>
          </w:p>
        </w:tc>
        <w:tc>
          <w:tcPr/>
          <w:p>
            <w:pPr>
              <w:pStyle w:val="indent"/>
            </w:pPr>
            <w:r>
              <w:rPr>
                <w:rFonts w:ascii="宋体" w:hAnsi="宋体" w:eastAsia="宋体" w:cs="宋体"/>
                <w:color w:val="000000"/>
                <w:sz w:val="20"/>
                <w:szCs w:val="20"/>
              </w:rPr>
              <w:t xml:space="preserve">
                报名必要景交套餐: 299 元/人（费用请交给当地地接导游，自费价格小孩1.2以上与成人同价）
                <w:br/>
                （包含恩施大峡谷地面缆车+神农顶自然保护区环保车+昭君村电瓶车+鹤峰屏山峡谷小木船+车导综合服务费=299元/人）（如屏山未开放则改为游览狮子关，退门票差价78元/人）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1、此团为广东独立成团；10人起成团，不派全陪领队。
                <w:br/>
                2、如收客人数不足10人时，本公司会提前7天通知客人，客人可选择延期出团或改报其它线路出团或解除合同。旅行社不承担违约责任，不做任何赔偿。
                <w:br/>
                3、请游客在报名时，准确登记姓名及身份证等号码（身份证件拍照留底），并在出游时携带有效证件（身份证、户口本、护照、回乡证等），在办理乘火车及入住酒店时需提供；如因个人原因导致无法正常出行，责任自负。
                <w:br/>
                4、建议客人出游前购买旅游意外保险；根据中国保监会规定：意外保险投保承保年龄范围调整为2-75周岁，其中70周岁以上游客出险按累计保额的50%赔付，小童累计保额上限为10万元。属于急性病的只承担医疗费用，不再承担其他保险责任。
                <w:br/>
                5、请游客认真填写游客意见书。游客签名的意见书，将作为处理投诉及反馈意见的重要依据；如有问题在当地及时提出解决，若不能及时解决，需在当地备案，否则团队结束回来提出任何问题我社概不承担。
                <w:br/>
                6、此线路不接受孕妇、患有传染病等可能危害他人健康和安全的客人及75岁以上游客的报名，如有隐瞒自身健康状况而产生意外或导致其它损失，概由游客承担，旅行社不承担责任；另外不接受65岁以上老人家、18岁以下未成年人、残障人士、外籍人士等特殊人群单独参团，此类人群需有亲戚朋友、监护人、中文翻译陪同方可参加；70岁以上客人报名需要提供“健康申明书”及签订免责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提示：部分景区设有购物区，为景区基础商业配套，非旅行社指定购物店，购物随客意。请您仔细辨认，谨慎选择，理性消费。
                <w:br/>
                湖北旅游车上司机和导游一般会在送团时向客人推荐销售当地土特产，此为湖南旅游普遍现象，非旅行社购物安排！全凭客人自愿，不强制消费，敬请知晓！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2026-10-12T07:29:35+08:00</dcterms:created>
  <dcterms:modified xsi:type="dcterms:W3CDTF">2026-10-12T07:29:35+08:00</dcterms:modified>
</cp:coreProperties>
</file>

<file path=docProps/custom.xml><?xml version="1.0" encoding="utf-8"?>
<Properties xmlns="http://schemas.openxmlformats.org/officeDocument/2006/custom-properties" xmlns:vt="http://schemas.openxmlformats.org/officeDocument/2006/docPropsVTypes"/>
</file>